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3E" w:rsidRDefault="00453652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 w:rsidR="00774F3E" w:rsidRPr="00453652" w:rsidRDefault="00453652">
      <w:pPr>
        <w:ind w:left="-567" w:firstLine="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</w:rPr>
        <w:t>ССВ23</w:t>
      </w:r>
      <w:bookmarkStart w:id="0" w:name="_GoBack"/>
      <w:bookmarkEnd w:id="0"/>
      <w:r>
        <w:rPr>
          <w:b/>
          <w:sz w:val="44"/>
          <w:szCs w:val="44"/>
        </w:rPr>
        <w:t xml:space="preserve">5 </w:t>
      </w:r>
      <w:r>
        <w:rPr>
          <w:b/>
          <w:sz w:val="44"/>
          <w:szCs w:val="44"/>
          <w:lang w:val="en-US"/>
        </w:rPr>
        <w:t>L</w:t>
      </w:r>
      <w:r w:rsidRPr="00453652">
        <w:rPr>
          <w:b/>
          <w:sz w:val="44"/>
          <w:szCs w:val="44"/>
        </w:rPr>
        <w:t xml:space="preserve"> 5,4</w:t>
      </w:r>
    </w:p>
    <w:p w:rsidR="00774F3E" w:rsidRDefault="00774F3E">
      <w:pPr>
        <w:ind w:left="-567" w:firstLine="567"/>
        <w:rPr>
          <w:b/>
        </w:rPr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453652">
      <w:pPr>
        <w:ind w:left="-567" w:firstLine="567"/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tbl>
      <w:tblPr>
        <w:tblW w:w="8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5"/>
        <w:gridCol w:w="795"/>
        <w:gridCol w:w="2655"/>
      </w:tblGrid>
      <w:tr w:rsidR="00774F3E">
        <w:trPr>
          <w:trHeight w:val="285"/>
        </w:trPr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Характеристика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</w:rPr>
              <w:t>Разм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Значение</w:t>
            </w:r>
            <w:proofErr w:type="spellEnd"/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Холодопроизводительность (-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  <w:r>
              <w:rPr>
                <w:rFonts w:ascii="Arial" w:eastAsia="Times New Roman" w:hAnsi="Arial" w:cs="Arial"/>
                <w:color w:val="000000"/>
              </w:rPr>
              <w:t>/45)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5,4</w:t>
            </w:r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Напряжение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380</w:t>
            </w:r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Номинальное потребление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кВт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3,44</w:t>
            </w:r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Хладагент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774F3E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R404A</w:t>
            </w:r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Материал корпуса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774F3E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Крашенная оцинкованная сталь</w:t>
            </w:r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Вес </w:t>
            </w:r>
            <w:r>
              <w:rPr>
                <w:rFonts w:ascii="Arial" w:eastAsia="Times New Roman" w:hAnsi="Arial" w:cs="Arial"/>
                <w:color w:val="000000"/>
              </w:rPr>
              <w:t>брутто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кг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150</w:t>
            </w:r>
          </w:p>
        </w:tc>
      </w:tr>
      <w:tr w:rsidR="00774F3E">
        <w:trPr>
          <w:trHeight w:val="285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Габарит упаковки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774F3E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jc w:val="center"/>
              <w:rPr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1850x800х1200</w:t>
            </w:r>
          </w:p>
        </w:tc>
      </w:tr>
      <w:tr w:rsidR="00774F3E">
        <w:trPr>
          <w:trHeight w:val="300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F3E" w:rsidRDefault="00774F3E">
            <w:pPr>
              <w:widowControl w:val="0"/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4F3E" w:rsidRDefault="004536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t>Герметичный</w:t>
            </w:r>
          </w:p>
        </w:tc>
      </w:tr>
    </w:tbl>
    <w:p w:rsidR="00774F3E" w:rsidRDefault="00774F3E">
      <w:pPr>
        <w:ind w:left="-567" w:firstLine="567"/>
      </w:pPr>
    </w:p>
    <w:p w:rsidR="00774F3E" w:rsidRDefault="00453652">
      <w:pPr>
        <w:ind w:left="-567" w:firstLine="567"/>
      </w:pPr>
      <w:r>
        <w:t>Стандартный состав агрегата:</w:t>
      </w:r>
    </w:p>
    <w:p w:rsidR="00774F3E" w:rsidRDefault="00453652">
      <w:pPr>
        <w:ind w:left="-567" w:firstLine="567"/>
      </w:pPr>
      <w:r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 w:rsidR="00774F3E" w:rsidRDefault="00453652">
      <w:pPr>
        <w:ind w:left="-567" w:firstLine="567"/>
      </w:pPr>
      <w:r>
        <w:t xml:space="preserve">Линия всасывания: </w:t>
      </w:r>
      <w:r>
        <w:t>всасывающий трубопровод, теплоизоляция, запорный вентиль;</w:t>
      </w:r>
    </w:p>
    <w:p w:rsidR="00774F3E" w:rsidRDefault="00453652">
      <w:pPr>
        <w:ind w:left="-567" w:firstLine="567"/>
      </w:pPr>
      <w:r>
        <w:t>Линия нагнетания: трубопровод нагнетания;</w:t>
      </w:r>
    </w:p>
    <w:p w:rsidR="00774F3E" w:rsidRDefault="00453652">
      <w:pPr>
        <w:ind w:left="-567" w:firstLine="567"/>
      </w:pPr>
      <w:r>
        <w:t>Ресивер хладагента с запорными вентилями, предохранительным клапаном;</w:t>
      </w:r>
    </w:p>
    <w:p w:rsidR="00774F3E" w:rsidRDefault="00453652">
      <w:pPr>
        <w:ind w:left="-567" w:firstLine="567"/>
      </w:pPr>
      <w:r>
        <w:t>Жидкостная линия: фильтр-осушитель, смотровое стекло, запорный вентиль;</w:t>
      </w:r>
    </w:p>
    <w:p w:rsidR="00774F3E" w:rsidRDefault="00453652">
      <w:pPr>
        <w:ind w:left="-567" w:firstLine="567"/>
      </w:pPr>
      <w:proofErr w:type="gramStart"/>
      <w:r>
        <w:t>ТЭН  подогрева</w:t>
      </w:r>
      <w:proofErr w:type="gramEnd"/>
      <w:r>
        <w:t xml:space="preserve"> ресивера</w:t>
      </w:r>
    </w:p>
    <w:p w:rsidR="00774F3E" w:rsidRDefault="00453652">
      <w:pPr>
        <w:ind w:left="-567" w:firstLine="567"/>
      </w:pPr>
      <w:r>
        <w:t>Окрашенный корпус с батареей конденсатора и вентилятором (одним или несколькими);</w:t>
      </w:r>
    </w:p>
    <w:p w:rsidR="00774F3E" w:rsidRDefault="00453652">
      <w:pPr>
        <w:ind w:left="-567" w:firstLine="567"/>
      </w:pPr>
      <w:r>
        <w:t>Регулировка давления конденсации: обратный клапан перед ресивером, реле давления.</w:t>
      </w:r>
    </w:p>
    <w:p w:rsidR="00774F3E" w:rsidRDefault="00453652">
      <w:pPr>
        <w:ind w:left="-567" w:firstLine="567"/>
      </w:pPr>
      <w:r>
        <w:t>Защита от пропадания фаз и перекоса фаз питающей сети. Защита от повышенного тока.</w:t>
      </w:r>
    </w:p>
    <w:p w:rsidR="00774F3E" w:rsidRDefault="00453652">
      <w:pPr>
        <w:ind w:left="-567" w:firstLine="567"/>
      </w:pPr>
      <w:r>
        <w:t>Инструкция по эксплуатации.</w:t>
      </w: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  <w:rPr>
          <w:b/>
        </w:rPr>
      </w:pPr>
    </w:p>
    <w:p w:rsidR="00774F3E" w:rsidRDefault="00774F3E">
      <w:pPr>
        <w:ind w:left="-567" w:firstLine="567"/>
        <w:rPr>
          <w:b/>
        </w:rPr>
      </w:pPr>
    </w:p>
    <w:p w:rsidR="00774F3E" w:rsidRDefault="00774F3E">
      <w:pPr>
        <w:ind w:left="-567" w:firstLine="567"/>
        <w:rPr>
          <w:b/>
        </w:rPr>
      </w:pPr>
    </w:p>
    <w:p w:rsidR="00774F3E" w:rsidRDefault="00774F3E">
      <w:pPr>
        <w:ind w:left="-567" w:firstLine="567"/>
      </w:pPr>
    </w:p>
    <w:p w:rsidR="00774F3E" w:rsidRDefault="00774F3E">
      <w:pPr>
        <w:ind w:left="-567" w:firstLine="567"/>
      </w:pPr>
    </w:p>
    <w:p w:rsidR="00774F3E" w:rsidRDefault="00453652">
      <w:pPr>
        <w:ind w:left="-567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4F3E">
      <w:pgSz w:w="11906" w:h="16838"/>
      <w:pgMar w:top="1132" w:right="849" w:bottom="1132" w:left="17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774F3E"/>
    <w:rsid w:val="00453652"/>
    <w:rsid w:val="0077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5F17"/>
  <w15:docId w15:val="{BAC69287-739A-47A2-ADF2-0BF03FD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hasanov.r</dc:creator>
  <dc:description/>
  <cp:lastModifiedBy>anna-malova85@ya.ru</cp:lastModifiedBy>
  <cp:revision>49</cp:revision>
  <cp:lastPrinted>2024-05-29T16:26:00Z</cp:lastPrinted>
  <dcterms:created xsi:type="dcterms:W3CDTF">2019-12-03T05:33:00Z</dcterms:created>
  <dcterms:modified xsi:type="dcterms:W3CDTF">2024-07-26T06:41:00Z</dcterms:modified>
  <dc:language>ru-RU</dc:language>
</cp:coreProperties>
</file>