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8E" w:rsidRDefault="00822757" w:rsidP="002D438E">
      <w:pPr>
        <w:widowControl w:val="0"/>
        <w:autoSpaceDE w:val="0"/>
        <w:autoSpaceDN w:val="0"/>
        <w:adjustRightInd w:val="0"/>
        <w:spacing w:after="0" w:line="218" w:lineRule="exact"/>
        <w:ind w:left="1626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pict>
          <v:group id="Group 2" o:spid="_x0000_s1028" style="position:absolute;left:0;text-align:left;margin-left:126.3pt;margin-top:-21.35pt;width:200.2pt;height:90.85pt;z-index:25165465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">
            <v:rect id="Rectangle 3" o:spid="_x0000_s1029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vaP70A&#10;AADbAAAADwAAAGRycy9kb3ducmV2LnhtbERPS4vCMBC+L/gfwgje1rQeVLpG2VUE8eYDvA7N2JRN&#10;JqWJtf57Iwje5uN7zmLVOys6akPtWUE+zkAQl17XXCk4n7bfcxAhImu0nknBgwKsloOvBRba3/lA&#10;3TFWIoVwKFCBibEppAylIYdh7BvixF196zAm2FZSt3hP4c7KSZZNpcOaU4PBhtaGyv/jzSno/y4o&#10;vTV0RemyfbfNN/naKjUa9r8/ICL18SN+u3c6zZ/B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vaP70AAADbAAAADwAAAAAAAAAAAAAAAACYAgAAZHJzL2Rvd25yZXYu&#10;eG1sUEsFBgAAAAAEAAQA9QAAAIIDAAAAAA==&#10;" filled="f" stroked="f">
              <v:stroke joinstyle="round"/>
            </v:rect>
            <v:shape id="AutoShape 4" o:spid="_x0000_s1030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YScQA&#10;AADbAAAADwAAAGRycy9kb3ducmV2LnhtbESPMU/DQAyFdyT+w8lIbPTSDikKvVaoaiuWDAltZytn&#10;kpCcL8pdm/Dv8YDEZus9v/d5s5tdr+40htazgeUiAUVcedtybeD8eXx5BRUissXeMxn4oQC77ePD&#10;BjPrJy7oXsZaSQiHDA00MQ6Z1qFqyGFY+IFYtC8/OoyyjrW2I04S7nq9SpJUO2xZGhocaN9Q1ZU3&#10;Z2DdrbrT4fuSrr3uipBfS5vb1pjnp/n9DVSkOf6b/64/rOALrP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mEnEAAAA2wAAAA8AAAAAAAAAAAAAAAAAmAIAAGRycy9k&#10;b3ducmV2LnhtbFBLBQYAAAAABAAEAPUAAACJ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 textboxrect="3163,3163,18437,18437"/>
            </v:shape>
            <v:shape id="AutoShape 5" o:spid="_x0000_s1031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ONb8A&#10;AADbAAAADwAAAGRycy9kb3ducmV2LnhtbERPS4vCMBC+C/sfwizsTVP3IFpNRYRF9+jj4HFspk2x&#10;mZQk1vrvNwuCt/n4nrNaD7YVPfnQOFYwnWQgiEunG64VnE8/4zmIEJE1to5JwZMCrIuP0Qpz7R58&#10;oP4Ya5FCOOSowMTY5VKG0pDFMHEdceIq5y3GBH0ttcdHCret/M6ymbTYcGow2NHWUHk73q2C2eF2&#10;3jWmt9fd78VV8y15upNSX5/DZgki0hDf4pd7r9P8B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441vwAAANsAAAAPAAAAAAAAAAAAAAAAAJgCAABkcnMvZG93bnJl&#10;di54bWxQSwUGAAAAAAQABAD1AAAAhAMAAAAA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 textboxrect="3163,3163,18437,18437"/>
            </v:shape>
            <v:rect id="Rectangle 6" o:spid="_x0000_s1032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Oz8AA&#10;AADbAAAADwAAAGRycy9kb3ducmV2LnhtbERPy2oCMRTdF/yHcIXuakYLVaZGEYviSvCxcHk7uU2G&#10;Tm6GJJ0Z/94sCi4P571cD64RHYVYe1YwnRQgiCuvazYKrpfd2wJETMgaG8+k4E4R1qvRyxJL7Xs+&#10;UXdORuQQjiUqsCm1pZSxsuQwTnxLnLkfHxymDIOROmCfw10jZ0XxIR3WnBsstrS1VP2e/5yCvT/e&#10;OnNIx+/F17s9mbafx7BR6nU8bD5BJBrSU/zvPmgFs7w+f8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bOz8AAAADbAAAADwAAAAAAAAAAAAAAAACYAgAAZHJzL2Rvd25y&#10;ZXYueG1sUEsFBgAAAAAEAAQA9QAAAIUDAAAAAA==&#10;" fillcolor="#24211d" stroked="f">
              <v:stroke joinstyle="round"/>
            </v:rect>
            <v:rect id="Rectangle 7" o:spid="_x0000_s1033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rVMMA&#10;AADbAAAADwAAAGRycy9kb3ducmV2LnhtbESPQWsCMRSE74X+h/AKvdWsCla2RhGl4klQe+jxdfNM&#10;FjcvS5Lubv+9EYQeh5n5hlmsBteIjkKsPSsYjwoQxJXXNRsFX+fPtzmImJA1Np5JwR9FWC2fnxZY&#10;at/zkbpTMiJDOJaowKbUllLGypLDOPItcfYuPjhMWQYjdcA+w10jJ0Uxkw5rzgsWW9pYqq6nX6dg&#10;5w/fndmnw898O7VH0/bvMayVen0Z1h8gEg3pP/xo77WCyRjuX/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rVMMAAADbAAAADwAAAAAAAAAAAAAAAACYAgAAZHJzL2Rv&#10;d25yZXYueG1sUEsFBgAAAAAEAAQA9QAAAIgDAAAAAA==&#10;" fillcolor="#24211d" stroked="f">
              <v:stroke joinstyle="round"/>
            </v:rect>
            <v:shape id="AutoShape 8" o:spid="_x0000_s1034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XuMIA&#10;AADbAAAADwAAAGRycy9kb3ducmV2LnhtbESPQYvCMBSE74L/ITzBm6b2IEs1yiKKgnioFdzj2+Zt&#10;W21eShO1/nuzIHgcZuYbZr7sTC3u1LrKsoLJOAJBnFtdcaHglG1GXyCcR9ZYWyYFT3KwXPR7c0y0&#10;fXBK96MvRICwS1BB6X2TSOnykgy6sW2Ig/dnW4M+yLaQusVHgJtaxlE0lQYrDgslNrQqKb8eb0aB&#10;OW/3P8X091z5wyFdpy7jyypTajjovmcgPHX+E363d1pBHMP/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Je4wgAAANsAAAAPAAAAAAAAAAAAAAAAAJgCAABkcnMvZG93&#10;bnJldi54bWxQSwUGAAAAAAQABAD1AAAAhw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 textboxrect="3163,3163,18437,18437"/>
            </v:shape>
            <v:shape id="AutoShape 9" o:spid="_x0000_s1035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1msUA&#10;AADbAAAADwAAAGRycy9kb3ducmV2LnhtbESPQWvCQBSE74L/YXkFL1I3KopNXUVKxaIHNW3vj+xr&#10;Esy+Ddk1xv56VxA8DjPzDTNftqYUDdWusKxgOIhAEKdWF5wp+Plev85AOI+ssbRMCq7kYLnoduYY&#10;a3vhIzWJz0SAsItRQe59FUvp0pwMuoGtiIP3Z2uDPsg6k7rGS4CbUo6iaCoNFhwWcqzoI6f0lJyN&#10;guPsf5Nskzc/bQ7lrv9Z7Ce/falU76VdvYPw1Ppn+NH+0gpGY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bWa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 textboxrect="3163,3163,18437,18437"/>
            </v:shape>
          </v:group>
        </w:pict>
      </w:r>
    </w:p>
    <w:p w:rsidR="002D438E" w:rsidRDefault="002D438E" w:rsidP="002D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</w:p>
    <w:p w:rsidR="002D438E" w:rsidRDefault="002D438E" w:rsidP="002D438E"/>
    <w:p w:rsidR="002D438E" w:rsidRDefault="002D438E" w:rsidP="002D438E"/>
    <w:p w:rsidR="002D438E" w:rsidRDefault="00822757" w:rsidP="002D438E">
      <w:pPr>
        <w:rPr>
          <w:lang w:val="en-US"/>
        </w:rPr>
      </w:pPr>
      <w:r>
        <w:pict>
          <v:rect id="Rectangle 10" o:spid="_x0000_s1036" style="position:absolute;margin-left:12.95pt;margin-top:12.8pt;width:426.15pt;height:11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" stroked="f">
            <v:textbox>
              <w:txbxContent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Установка для приготовления пищи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«Мангал на древесном угле»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УМ</w:t>
                  </w:r>
                  <w:r w:rsidR="00EC365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Б/2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Руководство по эксплуатации</w:t>
                  </w:r>
                </w:p>
                <w:p w:rsidR="005B0957" w:rsidRDefault="005B0957" w:rsidP="002D438E"/>
              </w:txbxContent>
            </v:textbox>
          </v:rect>
        </w:pict>
      </w:r>
    </w:p>
    <w:p w:rsidR="002D438E" w:rsidRPr="00DD757D" w:rsidRDefault="002D438E" w:rsidP="002D438E"/>
    <w:p w:rsidR="002D438E" w:rsidRDefault="002D438E" w:rsidP="002D438E"/>
    <w:p w:rsidR="002D438E" w:rsidRDefault="002D438E" w:rsidP="002D438E">
      <w:bookmarkStart w:id="0" w:name="_GoBack"/>
      <w:bookmarkEnd w:id="0"/>
    </w:p>
    <w:p w:rsidR="002D438E" w:rsidRDefault="002D438E" w:rsidP="002D438E"/>
    <w:p w:rsidR="002D438E" w:rsidRDefault="002D438E" w:rsidP="002D438E"/>
    <w:p w:rsidR="002D438E" w:rsidRDefault="00822757" w:rsidP="00DD757D">
      <w:pPr>
        <w:tabs>
          <w:tab w:val="left" w:pos="1500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320888" cy="35224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gal3_s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064" cy="353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8E" w:rsidRDefault="002D438E" w:rsidP="002D438E">
      <w:pPr>
        <w:jc w:val="center"/>
        <w:rPr>
          <w:b/>
          <w:sz w:val="32"/>
          <w:szCs w:val="32"/>
          <w:lang w:val="en-US"/>
        </w:rPr>
      </w:pPr>
    </w:p>
    <w:p w:rsidR="002D438E" w:rsidRDefault="002D438E" w:rsidP="002D438E">
      <w:pPr>
        <w:tabs>
          <w:tab w:val="left" w:pos="15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tbl>
      <w:tblPr>
        <w:tblW w:w="4635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8352"/>
        <w:gridCol w:w="506"/>
      </w:tblGrid>
      <w:tr w:rsidR="002D438E" w:rsidTr="002A04CB">
        <w:trPr>
          <w:trHeight w:val="456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указания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Назначение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Технические характеристики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 Комплектность</w:t>
            </w:r>
          </w:p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Устройство и принцип работы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Требования по технике безопасности и пожарной безопасности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Монтаж и подготовка к работе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Порядок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Техническое обслуживание и ремонт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Возможные неисправности и способы их устранения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6E64F2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Правила транспортировки и хранения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6E64F2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Гарантии изготовителя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6E64F2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Утилизация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1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A04CB" w:rsidTr="005B095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A04CB" w:rsidP="005B095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Талон на гарантийное обслуживание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D45EEC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D438E" w:rsidTr="002A04CB">
        <w:trPr>
          <w:trHeight w:val="37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A04CB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 приемке</w:t>
            </w:r>
          </w:p>
          <w:p w:rsidR="002D438E" w:rsidRDefault="002D438E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D45EEC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D438E" w:rsidRDefault="002D438E" w:rsidP="002D4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указания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  предназначена для эксплуатации в специализированных помещениях</w:t>
      </w:r>
      <w:r w:rsidR="00DD757D">
        <w:rPr>
          <w:rFonts w:cs="Times New Roman"/>
          <w:sz w:val="24"/>
          <w:szCs w:val="24"/>
        </w:rPr>
        <w:t>,</w:t>
      </w:r>
      <w:r w:rsidR="005B0957" w:rsidRPr="005B0957">
        <w:rPr>
          <w:rFonts w:cs="Times New Roman"/>
          <w:sz w:val="24"/>
          <w:szCs w:val="24"/>
        </w:rPr>
        <w:t xml:space="preserve"> </w:t>
      </w:r>
      <w:r w:rsidR="005B0957">
        <w:rPr>
          <w:rFonts w:cs="Times New Roman"/>
          <w:sz w:val="24"/>
          <w:szCs w:val="24"/>
        </w:rPr>
        <w:t>а также под навесом,</w:t>
      </w:r>
      <w:r>
        <w:rPr>
          <w:rFonts w:cs="Times New Roman"/>
          <w:sz w:val="24"/>
          <w:szCs w:val="24"/>
        </w:rPr>
        <w:t xml:space="preserve"> при условии оборудования их в соответствии с требованиями настоящего Руководства и соблюдении требований дейст</w:t>
      </w:r>
      <w:r w:rsidR="0023671C">
        <w:rPr>
          <w:rFonts w:cs="Times New Roman"/>
          <w:sz w:val="24"/>
          <w:szCs w:val="24"/>
        </w:rPr>
        <w:t>вующих национальных стандартов, а также под навесом.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 Российской Федерации при монтаже и  эксплуатации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</w:t>
      </w:r>
      <w:r w:rsidR="00493D1B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Установка предназначена для сжигания </w:t>
      </w:r>
      <w:r>
        <w:rPr>
          <w:rFonts w:cs="Times New Roman"/>
          <w:bCs/>
          <w:color w:val="000000"/>
          <w:sz w:val="24"/>
          <w:szCs w:val="24"/>
        </w:rPr>
        <w:t>твёрдого</w:t>
      </w:r>
      <w:r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топлива</w:t>
      </w:r>
      <w:r>
        <w:rPr>
          <w:rFonts w:cs="Times New Roman"/>
          <w:color w:val="000000"/>
          <w:sz w:val="24"/>
          <w:szCs w:val="24"/>
        </w:rPr>
        <w:t>: уголь древесный ГОСТ 7657-84  (</w:t>
      </w:r>
      <w:r>
        <w:rPr>
          <w:rFonts w:cs="Times New Roman"/>
          <w:i/>
          <w:color w:val="000000"/>
          <w:sz w:val="24"/>
          <w:szCs w:val="24"/>
        </w:rPr>
        <w:t>расчётное топливо</w:t>
      </w:r>
      <w:r>
        <w:rPr>
          <w:rFonts w:cs="Times New Roman"/>
          <w:color w:val="000000"/>
          <w:sz w:val="24"/>
          <w:szCs w:val="24"/>
        </w:rPr>
        <w:t>).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и обслуживание дымоходов,  вентиляционных и противопожарных систем должны производится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и технико-профилактическое обслуживание дымоходов  должны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Установка обслуживается только </w:t>
      </w:r>
      <w:r>
        <w:rPr>
          <w:color w:val="000000" w:themeColor="text1"/>
          <w:sz w:val="24"/>
          <w:szCs w:val="24"/>
        </w:rPr>
        <w:t>специально выделенными для этого и обученными лицами, получившими противопожарный инструктаж и выполняющими правила пожарной безопасности.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Настоящий документ является  неотъемлемой  частью эксплу</w:t>
      </w:r>
      <w:r w:rsidR="00B92E9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>тационной документации.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</w:rPr>
      </w:pPr>
      <w:r w:rsidRPr="00AA0D6B">
        <w:rPr>
          <w:rFonts w:eastAsia="Times New Roman" w:cs="Times New Roman"/>
          <w:b/>
          <w:sz w:val="24"/>
          <w:szCs w:val="24"/>
        </w:rPr>
        <w:t xml:space="preserve">Запрещается </w:t>
      </w:r>
      <w:r>
        <w:rPr>
          <w:rFonts w:eastAsia="Times New Roman" w:cs="Times New Roman"/>
          <w:sz w:val="24"/>
          <w:szCs w:val="24"/>
        </w:rPr>
        <w:t>оставлять без присмотра тлеющие угли или горячую золу после использования мангала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Убедитесь в наличии под рукой средств пожаротушения и обучите других ими пользоваться.</w:t>
      </w:r>
    </w:p>
    <w:p w:rsidR="002D438E" w:rsidRDefault="002D438E" w:rsidP="002D438E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spacing w:line="240" w:lineRule="auto"/>
        <w:ind w:left="600" w:hanging="6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Назначение установки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>
        <w:rPr>
          <w:sz w:val="24"/>
          <w:szCs w:val="24"/>
          <w:lang w:eastAsia="ru-RU"/>
        </w:rPr>
        <w:t xml:space="preserve"> предназначена для приготовления пищи на предприятиях о</w:t>
      </w:r>
      <w:r w:rsidR="005B0957">
        <w:rPr>
          <w:sz w:val="24"/>
          <w:szCs w:val="24"/>
          <w:lang w:eastAsia="ru-RU"/>
        </w:rPr>
        <w:t>бщественного питания и торговли, а также в бытовых условиях (загородных домах).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Высокая производительность установки, простота и надежность в эксплуатации, наглядность процесса приготовления продуктов делают данное изделие  привлекательным для предприятий общественного питания.</w:t>
      </w:r>
    </w:p>
    <w:p w:rsidR="002D438E" w:rsidRPr="005B0957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</w:rPr>
      </w:pPr>
      <w:r w:rsidRPr="005B0957">
        <w:rPr>
          <w:rFonts w:eastAsia="Times New Roman" w:cs="Times New Roman"/>
          <w:sz w:val="24"/>
          <w:szCs w:val="24"/>
        </w:rPr>
        <w:t>Приобретая установку, внимательно ознакомьтесь с руководством по эксплуатации. Это поможет Вам успешно её использовать</w:t>
      </w:r>
      <w:r w:rsidR="005B0957" w:rsidRPr="005B0957">
        <w:rPr>
          <w:rFonts w:eastAsia="Times New Roman" w:cs="Times New Roman"/>
          <w:sz w:val="24"/>
          <w:szCs w:val="24"/>
        </w:rPr>
        <w:t>.</w:t>
      </w:r>
      <w:r w:rsidRPr="005B0957">
        <w:rPr>
          <w:rFonts w:eastAsia="Times New Roman" w:cs="Times New Roman"/>
          <w:sz w:val="24"/>
          <w:szCs w:val="24"/>
        </w:rPr>
        <w:t xml:space="preserve"> </w:t>
      </w:r>
    </w:p>
    <w:p w:rsidR="002D438E" w:rsidRDefault="002D438E" w:rsidP="002D438E">
      <w:pPr>
        <w:widowControl w:val="0"/>
        <w:numPr>
          <w:ilvl w:val="1"/>
          <w:numId w:val="1"/>
        </w:numPr>
        <w:spacing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5B0957">
        <w:rPr>
          <w:rFonts w:ascii="Times New Roman" w:hAnsi="Times New Roman" w:cs="Times New Roman"/>
          <w:sz w:val="24"/>
          <w:szCs w:val="24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установки могут отличаться от указанных в данном руководстве без ухудшения потребительских свойств. </w:t>
      </w:r>
    </w:p>
    <w:p w:rsidR="00405DE8" w:rsidRPr="00405DE8" w:rsidRDefault="00405DE8" w:rsidP="00405DE8">
      <w:pPr>
        <w:widowControl w:val="0"/>
        <w:spacing w:after="100" w:afterAutospacing="1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48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Технические характеристики</w:t>
      </w:r>
    </w:p>
    <w:p w:rsidR="00FE0321" w:rsidRPr="00FE0321" w:rsidRDefault="00FE0321" w:rsidP="00FE0321">
      <w:pPr>
        <w:pStyle w:val="a3"/>
        <w:keepNext/>
        <w:jc w:val="right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Таблица 1</w:t>
      </w:r>
    </w:p>
    <w:tbl>
      <w:tblPr>
        <w:tblW w:w="0" w:type="auto"/>
        <w:tblInd w:w="34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5"/>
        <w:gridCol w:w="4079"/>
        <w:gridCol w:w="1456"/>
        <w:gridCol w:w="2552"/>
      </w:tblGrid>
      <w:tr w:rsidR="002D438E" w:rsidTr="002D438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D6B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D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D6B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D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D6B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D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D6B" w:rsidRDefault="00984183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D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</w:t>
            </w:r>
          </w:p>
        </w:tc>
      </w:tr>
      <w:tr w:rsidR="002D438E" w:rsidTr="0076255E">
        <w:trPr>
          <w:trHeight w:val="835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Габаритные размеры (длина х ширина х высота)</w:t>
            </w:r>
            <w:r w:rsidR="00AA0D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более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DE6506" w:rsidRDefault="007C682F" w:rsidP="007C682F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2180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1460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900</w:t>
            </w:r>
          </w:p>
        </w:tc>
      </w:tr>
      <w:tr w:rsidR="002D438E" w:rsidTr="0076255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очагов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DE6506" w:rsidRDefault="00751786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</w:t>
            </w:r>
          </w:p>
        </w:tc>
      </w:tr>
      <w:tr w:rsidR="002D438E" w:rsidTr="00405DE8">
        <w:trPr>
          <w:trHeight w:val="521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Загрузка очага топливом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DE6506" w:rsidRDefault="00FF5924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D5BA5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(</w:t>
            </w:r>
            <w:r w:rsidR="00DE6506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1</w:t>
            </w:r>
            <w:r w:rsidR="00CD5BA5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шт.</w:t>
            </w:r>
            <w:r w:rsidR="00CD5BA5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)</w:t>
            </w:r>
          </w:p>
        </w:tc>
      </w:tr>
      <w:tr w:rsidR="002D438E" w:rsidTr="00405DE8">
        <w:trPr>
          <w:trHeight w:val="548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2331B1" w:rsidRDefault="002331B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1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838</w:t>
            </w:r>
          </w:p>
        </w:tc>
      </w:tr>
    </w:tbl>
    <w:p w:rsidR="002D438E" w:rsidRDefault="002D438E" w:rsidP="002D438E">
      <w:pPr>
        <w:spacing w:line="240" w:lineRule="auto"/>
        <w:jc w:val="center"/>
        <w:rPr>
          <w:rFonts w:eastAsia="Times New Roman" w:cs="Times New Roman"/>
          <w:b/>
          <w:szCs w:val="28"/>
        </w:rPr>
      </w:pPr>
    </w:p>
    <w:p w:rsidR="00FE0321" w:rsidRPr="00FE0321" w:rsidRDefault="00FE0321" w:rsidP="002D438E">
      <w:pPr>
        <w:spacing w:line="240" w:lineRule="auto"/>
        <w:jc w:val="center"/>
        <w:rPr>
          <w:rFonts w:eastAsia="Times New Roman" w:cs="Times New Roman"/>
          <w:b/>
          <w:szCs w:val="28"/>
        </w:rPr>
      </w:pPr>
    </w:p>
    <w:p w:rsidR="00FE0321" w:rsidRDefault="00FE0321" w:rsidP="002D438E">
      <w:pPr>
        <w:spacing w:line="240" w:lineRule="auto"/>
        <w:jc w:val="center"/>
        <w:rPr>
          <w:rFonts w:eastAsia="Times New Roman" w:cs="Times New Roman"/>
          <w:b/>
          <w:szCs w:val="28"/>
          <w:lang w:val="en-US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>
            <wp:extent cx="6130290" cy="4305752"/>
            <wp:effectExtent l="19050" t="0" r="3810" b="0"/>
            <wp:docPr id="2" name="Рисунок 1" descr="ГАБАРИТЫ 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БАРИТЫ М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43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321" w:rsidRDefault="00FE0321" w:rsidP="00FE0321">
      <w:pPr>
        <w:pStyle w:val="a6"/>
        <w:spacing w:line="240" w:lineRule="auto"/>
        <w:ind w:left="357" w:firstLine="0"/>
        <w:rPr>
          <w:rFonts w:eastAsia="Times New Roman" w:cs="Times New Roman"/>
          <w:b/>
          <w:szCs w:val="28"/>
          <w:lang w:val="en-US" w:eastAsia="ru-RU"/>
        </w:rPr>
      </w:pPr>
    </w:p>
    <w:p w:rsidR="00FE0321" w:rsidRPr="00FE0321" w:rsidRDefault="00FE0321" w:rsidP="00FE0321">
      <w:pPr>
        <w:pStyle w:val="a3"/>
        <w:keepNext/>
        <w:ind w:left="0" w:firstLine="0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Рисунок 1</w:t>
      </w:r>
    </w:p>
    <w:p w:rsidR="00FE0321" w:rsidRPr="00FE0321" w:rsidRDefault="00FE0321" w:rsidP="00FE0321">
      <w:pPr>
        <w:spacing w:line="240" w:lineRule="auto"/>
        <w:rPr>
          <w:rFonts w:eastAsia="Times New Roman" w:cs="Times New Roman"/>
          <w:b/>
          <w:szCs w:val="28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Комплектность</w:t>
      </w:r>
      <w:r w:rsidR="005B0957">
        <w:rPr>
          <w:rFonts w:eastAsia="Times New Roman" w:cs="Times New Roman"/>
          <w:b/>
          <w:szCs w:val="28"/>
          <w:lang w:eastAsia="ru-RU"/>
        </w:rPr>
        <w:t xml:space="preserve"> (в базовой комплектации)*</w:t>
      </w:r>
    </w:p>
    <w:p w:rsidR="00FE0321" w:rsidRPr="00FE0321" w:rsidRDefault="00FE0321" w:rsidP="00FE0321">
      <w:pPr>
        <w:pStyle w:val="a3"/>
        <w:keepNext/>
        <w:ind w:left="7080" w:firstLine="708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Таблица 2</w:t>
      </w:r>
    </w:p>
    <w:tbl>
      <w:tblPr>
        <w:tblW w:w="485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1"/>
        <w:gridCol w:w="3758"/>
      </w:tblGrid>
      <w:tr w:rsidR="002D438E" w:rsidTr="007C363C">
        <w:trPr>
          <w:trHeight w:val="1047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Pr="00405DE8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05DE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Кол-во</w:t>
            </w:r>
          </w:p>
        </w:tc>
      </w:tr>
      <w:tr w:rsidR="002D438E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 w:rsidP="0098418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="009841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Мангал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E36470" w:rsidRDefault="00E36470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2D438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 w:rsidP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2. Шампур </w:t>
            </w:r>
            <w:r w:rsidR="00D45EE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для шашлыка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1079C5" w:rsidRDefault="001079C5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2D438E" w:rsidTr="00B87724">
        <w:trPr>
          <w:trHeight w:val="32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 Решётка для барбекю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1079C5" w:rsidRDefault="001079C5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</w:tr>
      <w:tr w:rsidR="002D438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2D43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.Совок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F74A0E" w:rsidRDefault="00F74A0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</w:t>
            </w:r>
          </w:p>
        </w:tc>
      </w:tr>
      <w:tr w:rsidR="002D438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2D43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.Кочерга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F74A0E" w:rsidRDefault="00F74A0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</w:t>
            </w:r>
          </w:p>
        </w:tc>
      </w:tr>
      <w:tr w:rsidR="002C4FA8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A8" w:rsidRPr="002C4FA8" w:rsidRDefault="002C4FA8" w:rsidP="002C4FA8">
            <w:pPr>
              <w:widowControl w:val="0"/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2C4F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6.Вертел для птицы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A8" w:rsidRPr="00F74A0E" w:rsidRDefault="00F74A0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</w:t>
            </w:r>
          </w:p>
        </w:tc>
      </w:tr>
      <w:tr w:rsidR="0076255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55E" w:rsidRPr="00476E75" w:rsidRDefault="0076255E" w:rsidP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76E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7.Ключ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5E" w:rsidRPr="001079C5" w:rsidRDefault="001079C5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702552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52" w:rsidRPr="00702552" w:rsidRDefault="00702552" w:rsidP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025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8.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Рама для шампуров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52" w:rsidRPr="00F74A0E" w:rsidRDefault="00F74A0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</w:t>
            </w:r>
          </w:p>
        </w:tc>
      </w:tr>
      <w:tr w:rsidR="002D438E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476E7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9</w:t>
            </w:r>
            <w:r w:rsidR="002D43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Руководство по эксплуатации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Default="002D438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2D438E" w:rsidRPr="005B0957" w:rsidRDefault="002D438E" w:rsidP="005B0957">
      <w:pPr>
        <w:widowControl w:val="0"/>
        <w:rPr>
          <w:rFonts w:eastAsia="Times New Roman" w:cs="Times New Roman"/>
          <w:szCs w:val="28"/>
        </w:rPr>
      </w:pPr>
    </w:p>
    <w:p w:rsidR="005B0957" w:rsidRPr="005B0957" w:rsidRDefault="005B0957" w:rsidP="005B095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t>*Комплектность может быть изменена по желанию заказчика. Информацию смотреть на сайте производителя.</w:t>
      </w:r>
    </w:p>
    <w:p w:rsidR="002D438E" w:rsidRDefault="002D438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300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Устройство и принцип работы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before="0"/>
        <w:ind w:left="357"/>
        <w:jc w:val="left"/>
        <w:rPr>
          <w:rFonts w:cs="Times New Roman"/>
          <w:bCs/>
          <w:color w:val="000000" w:themeColor="text1"/>
          <w:szCs w:val="28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Основные части  установки  указаны на рисунке </w:t>
      </w:r>
      <w:r w:rsidR="00FE0321"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 xml:space="preserve"> и перечислены в таблице </w:t>
      </w:r>
      <w:r w:rsidR="00FE0321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="008227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-409.8pt;margin-top:20.5pt;width:26.25pt;height:28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0n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" stroked="f">
            <v:textbox>
              <w:txbxContent>
                <w:p w:rsidR="005B0957" w:rsidRDefault="005B0957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 w:rsidR="00822757">
        <w:pict>
          <v:shape id="Text Box 63" o:spid="_x0000_s1027" type="#_x0000_t202" style="position:absolute;left:0;text-align:left;margin-left:-422.55pt;margin-top:17.6pt;width:26.25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vR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" stroked="f">
            <v:textbox>
              <w:txbxContent>
                <w:p w:rsidR="005B0957" w:rsidRDefault="005B0957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</w:p>
    <w:p w:rsidR="002D438E" w:rsidRPr="00C827A9" w:rsidRDefault="002D438E" w:rsidP="00C827A9">
      <w:pPr>
        <w:pStyle w:val="a3"/>
        <w:keepNext/>
        <w:jc w:val="right"/>
        <w:rPr>
          <w:rFonts w:cs="Times New Roman"/>
          <w:b w:val="0"/>
          <w:color w:val="000000" w:themeColor="text1"/>
          <w:sz w:val="24"/>
          <w:szCs w:val="24"/>
        </w:rPr>
      </w:pPr>
      <w:r w:rsidRPr="00C827A9">
        <w:rPr>
          <w:rFonts w:cs="Times New Roman"/>
          <w:b w:val="0"/>
          <w:color w:val="000000" w:themeColor="text1"/>
          <w:sz w:val="24"/>
          <w:szCs w:val="24"/>
        </w:rPr>
        <w:t xml:space="preserve">Таблица </w:t>
      </w:r>
      <w:r w:rsidR="00FE0321">
        <w:rPr>
          <w:rFonts w:cs="Times New Roman"/>
          <w:b w:val="0"/>
          <w:color w:val="000000" w:themeColor="text1"/>
          <w:sz w:val="24"/>
          <w:szCs w:val="24"/>
        </w:rPr>
        <w:t>3</w:t>
      </w:r>
    </w:p>
    <w:tbl>
      <w:tblPr>
        <w:tblW w:w="931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3478"/>
        <w:gridCol w:w="1060"/>
        <w:gridCol w:w="3597"/>
      </w:tblGrid>
      <w:tr w:rsidR="002D438E" w:rsidTr="00C219A4">
        <w:trPr>
          <w:cantSplit/>
          <w:trHeight w:val="835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2D438E" w:rsidTr="00C219A4">
        <w:trPr>
          <w:cantSplit/>
          <w:trHeight w:val="423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2D438E" w:rsidRPr="003A6AC0" w:rsidRDefault="002D43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0718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Маховик вращения вертел</w:t>
            </w:r>
            <w:r w:rsidR="005B0957"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903936" w:rsidTr="00C219A4">
        <w:trPr>
          <w:cantSplit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Вытяжка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434AA7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Решетка для шампуров</w:t>
            </w:r>
          </w:p>
        </w:tc>
      </w:tr>
      <w:tr w:rsidR="00903936" w:rsidTr="00C219A4">
        <w:trPr>
          <w:cantSplit/>
          <w:trHeight w:val="702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с гранитной столешницей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Зольный ящик</w:t>
            </w:r>
          </w:p>
        </w:tc>
      </w:tr>
      <w:tr w:rsidR="00903936" w:rsidTr="00C219A4">
        <w:trPr>
          <w:cantSplit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5B09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Маховик подъёма вертела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0718BB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Ящик под инструменты</w:t>
            </w:r>
          </w:p>
        </w:tc>
      </w:tr>
      <w:tr w:rsidR="00903936" w:rsidTr="00C219A4">
        <w:trPr>
          <w:cantSplit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Регулируемая ножка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03936" w:rsidTr="00C219A4">
        <w:trPr>
          <w:cantSplit/>
          <w:trHeight w:val="636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Вертел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5B0957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3936" w:rsidTr="00C219A4">
        <w:trPr>
          <w:cantSplit/>
          <w:trHeight w:val="233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Очаг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3936" w:rsidTr="00C219A4">
        <w:trPr>
          <w:cantSplit/>
          <w:trHeight w:val="233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Рукоятка для вкл. и выкл. привода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33204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32043" w:rsidRDefault="00822757" w:rsidP="00332043">
      <w:pPr>
        <w:pStyle w:val="a6"/>
        <w:ind w:left="0" w:firstLine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rect id="_x0000_s1096" style="position:absolute;left:0;text-align:left;margin-left:451.95pt;margin-top:250.2pt;width:18pt;height:18.75pt;z-index:251697664;mso-position-horizontal-relative:text;mso-position-vertical-relative:text">
            <v:textbox>
              <w:txbxContent>
                <w:p w:rsidR="00DE6506" w:rsidRPr="00DE6506" w:rsidRDefault="00DE6506" w:rsidP="00DE65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375.45pt;margin-top:203.55pt;width:76.5pt;height:57.75pt;flip:x y;z-index:251698688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18" type="#_x0000_t32" style="position:absolute;left:0;text-align:left;margin-left:135.1pt;margin-top:355.8pt;width:94.85pt;height:211.5pt;flip:y;z-index:251718144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08" type="#_x0000_t32" style="position:absolute;left:0;text-align:left;margin-left:197.7pt;margin-top:415.35pt;width:43.5pt;height:161.25pt;flip:y;z-index:251709952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ect id="_x0000_s1100" style="position:absolute;left:0;text-align:left;margin-left:456.45pt;margin-top:548.55pt;width:18pt;height:18.75pt;z-index:251701760;mso-position-horizontal-relative:text;mso-position-vertical-relative:text">
            <v:textbox>
              <w:txbxContent>
                <w:p w:rsidR="00612616" w:rsidRPr="00DE6506" w:rsidRDefault="00612616" w:rsidP="0061261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ru-RU"/>
        </w:rPr>
        <w:pict>
          <v:shape id="_x0000_s1101" type="#_x0000_t32" style="position:absolute;left:0;text-align:left;margin-left:343.95pt;margin-top:487.05pt;width:112.5pt;height:69pt;flip:x y;z-index:251702784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rect id="_x0000_s1111" style="position:absolute;left:0;text-align:left;margin-left:-18.9pt;margin-top:380.55pt;width:18pt;height:18.75pt;z-index:251712000;mso-position-horizontal-relative:text;mso-position-vertical-relative:text">
            <v:textbox>
              <w:txbxContent>
                <w:p w:rsidR="00444F82" w:rsidRPr="00444F82" w:rsidRDefault="00444F82" w:rsidP="00444F82">
                  <w:r>
                    <w:t>3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110" type="#_x0000_t32" style="position:absolute;left:0;text-align:left;margin-left:-.9pt;margin-top:349.05pt;width:84.75pt;height:39.75pt;flip:y;z-index:251710976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ect id="_x0000_s1094" style="position:absolute;left:0;text-align:left;margin-left:456.45pt;margin-top:501.3pt;width:18pt;height:18.75pt;z-index:251695616;mso-position-horizontal-relative:text;mso-position-vertical-relative:text">
            <v:textbox>
              <w:txbxContent>
                <w:p w:rsidR="00DE6506" w:rsidRPr="00DE6506" w:rsidRDefault="00DE65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115" type="#_x0000_t32" style="position:absolute;left:0;text-align:left;margin-left:310.2pt;margin-top:467.55pt;width:27pt;height:99.75pt;flip:x y;z-index:25171609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13" type="#_x0000_t32" style="position:absolute;left:0;text-align:left;margin-left:246.45pt;margin-top:399.3pt;width:43.5pt;height:161.25pt;flip:y;z-index:251714048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ect id="_x0000_s1106" style="position:absolute;left:0;text-align:left;margin-left:-5.55pt;margin-top:210.3pt;width:18pt;height:18.75pt;z-index:251707904;mso-position-horizontal-relative:text;mso-position-vertical-relative:text">
            <v:textbox>
              <w:txbxContent>
                <w:p w:rsidR="00612616" w:rsidRPr="00DE6506" w:rsidRDefault="00612616" w:rsidP="0061261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ru-RU"/>
        </w:rPr>
        <w:pict>
          <v:shape id="_x0000_s1105" type="#_x0000_t32" style="position:absolute;left:0;text-align:left;margin-left:12.45pt;margin-top:218.55pt;width:210pt;height:132pt;z-index:251706880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ect id="_x0000_s1102" style="position:absolute;left:0;text-align:left;margin-left:451.95pt;margin-top:366.3pt;width:18pt;height:18.75pt;z-index:251703808;mso-position-horizontal-relative:text;mso-position-vertical-relative:text">
            <v:textbox>
              <w:txbxContent>
                <w:p w:rsidR="00612616" w:rsidRPr="00DE6506" w:rsidRDefault="00612616" w:rsidP="0061261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ru-RU"/>
        </w:rPr>
        <w:pict>
          <v:shape id="_x0000_s1103" type="#_x0000_t32" style="position:absolute;left:0;text-align:left;margin-left:319.2pt;margin-top:309.3pt;width:132.75pt;height:65.25pt;flip:x y;z-index:251704832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ect id="_x0000_s1098" style="position:absolute;left:0;text-align:left;margin-left:456.45pt;margin-top:433.8pt;width:18pt;height:18.75pt;z-index:251699712;mso-position-horizontal-relative:text;mso-position-vertical-relative:text">
            <v:textbox>
              <w:txbxContent>
                <w:p w:rsidR="005D2466" w:rsidRPr="00DE6506" w:rsidRDefault="00612616" w:rsidP="005D246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ru-RU"/>
        </w:rPr>
        <w:pict>
          <v:shape id="_x0000_s1099" type="#_x0000_t32" style="position:absolute;left:0;text-align:left;margin-left:369.45pt;margin-top:385.05pt;width:87pt;height:57.75pt;flip:x y;z-index:251700736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shape id="_x0000_s1095" type="#_x0000_t32" style="position:absolute;left:0;text-align:left;margin-left:363.45pt;margin-top:452.55pt;width:93pt;height:57.75pt;flip:x y;z-index:251696640;mso-position-horizontal-relative:text;mso-position-vertical-relative:text" o:connectortype="straight">
            <v:stroke endarrow="block"/>
          </v:shape>
        </w:pict>
      </w:r>
      <w:r w:rsidR="007C682F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086350" cy="6897197"/>
            <wp:effectExtent l="19050" t="0" r="0" b="0"/>
            <wp:docPr id="5" name="Рисунок 4" descr="DSC_8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822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8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8E" w:rsidRDefault="00822757" w:rsidP="00332043">
      <w:pPr>
        <w:pStyle w:val="a6"/>
        <w:ind w:left="0" w:firstLine="0"/>
        <w:jc w:val="center"/>
        <w:rPr>
          <w:b/>
          <w:sz w:val="32"/>
          <w:szCs w:val="32"/>
        </w:rPr>
      </w:pPr>
      <w:r>
        <w:rPr>
          <w:noProof/>
          <w:sz w:val="24"/>
          <w:szCs w:val="24"/>
          <w:lang w:eastAsia="ru-RU"/>
        </w:rPr>
        <w:pict>
          <v:rect id="_x0000_s1117" style="position:absolute;left:0;text-align:left;margin-left:121.35pt;margin-top:14.35pt;width:29.45pt;height:25.5pt;z-index:251717120">
            <v:textbox>
              <w:txbxContent>
                <w:p w:rsidR="00903936" w:rsidRPr="00DE6506" w:rsidRDefault="00903936" w:rsidP="009039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07" style="position:absolute;left:0;text-align:left;margin-left:186.45pt;margin-top:24.3pt;width:24.8pt;height:24.85pt;z-index:251708928">
            <v:textbox>
              <w:txbxContent>
                <w:p w:rsidR="00612616" w:rsidRPr="00DE6506" w:rsidRDefault="00813377" w:rsidP="0061261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14" style="position:absolute;left:0;text-align:left;margin-left:321.45pt;margin-top:15pt;width:29.25pt;height:24.85pt;z-index:251715072">
            <v:textbox>
              <w:txbxContent>
                <w:p w:rsidR="00630BB7" w:rsidRPr="00630BB7" w:rsidRDefault="00630BB7" w:rsidP="00630BB7">
                  <w:r>
                    <w:t>12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12" style="position:absolute;left:0;text-align:left;margin-left:235.2pt;margin-top:8.25pt;width:29.25pt;height:25.5pt;z-index:251713024">
            <v:textbox>
              <w:txbxContent>
                <w:p w:rsidR="00630BB7" w:rsidRPr="00630BB7" w:rsidRDefault="00630BB7" w:rsidP="00630BB7">
                  <w:r>
                    <w:t>11</w:t>
                  </w:r>
                </w:p>
              </w:txbxContent>
            </v:textbox>
          </v:rect>
        </w:pict>
      </w:r>
    </w:p>
    <w:p w:rsidR="00612616" w:rsidRDefault="00612616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612616" w:rsidRDefault="00612616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332043" w:rsidRDefault="00332043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  <w:r w:rsidRPr="00332043">
        <w:rPr>
          <w:sz w:val="24"/>
          <w:szCs w:val="24"/>
        </w:rPr>
        <w:t xml:space="preserve">Рисунок </w:t>
      </w:r>
      <w:r w:rsidR="00FE0321">
        <w:rPr>
          <w:sz w:val="24"/>
          <w:szCs w:val="24"/>
        </w:rPr>
        <w:t>2</w:t>
      </w:r>
    </w:p>
    <w:p w:rsidR="007C682F" w:rsidRDefault="007C682F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7C682F" w:rsidRPr="00B61A11" w:rsidRDefault="007C682F" w:rsidP="00B61A11">
      <w:pPr>
        <w:pStyle w:val="a6"/>
        <w:ind w:left="0" w:firstLine="0"/>
        <w:rPr>
          <w:sz w:val="24"/>
          <w:szCs w:val="24"/>
        </w:rPr>
      </w:pPr>
    </w:p>
    <w:p w:rsidR="007C682F" w:rsidRPr="007C682F" w:rsidRDefault="007C682F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2D438E" w:rsidRPr="006A774C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cs="Times New Roman"/>
          <w:bCs/>
          <w:color w:val="000000"/>
          <w:sz w:val="24"/>
          <w:szCs w:val="24"/>
        </w:rPr>
      </w:pPr>
      <w:r w:rsidRPr="006A774C">
        <w:rPr>
          <w:rFonts w:cs="Times New Roman"/>
          <w:bCs/>
          <w:color w:val="000000"/>
          <w:sz w:val="24"/>
          <w:szCs w:val="24"/>
        </w:rPr>
        <w:lastRenderedPageBreak/>
        <w:t>Принцип работы установки заключается в доведении пищевого продукта до готовности путём непосредственной тепловой обработки</w:t>
      </w:r>
      <w:r w:rsidR="00405DE8" w:rsidRPr="006A774C">
        <w:rPr>
          <w:rFonts w:cs="Times New Roman"/>
          <w:bCs/>
          <w:color w:val="000000"/>
          <w:sz w:val="24"/>
          <w:szCs w:val="24"/>
        </w:rPr>
        <w:t>,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 за счёт тепла выделяющегося при сжигании твёрдого топли</w:t>
      </w:r>
      <w:r w:rsidR="00405DE8" w:rsidRPr="006A774C">
        <w:rPr>
          <w:rFonts w:cs="Times New Roman"/>
          <w:bCs/>
          <w:color w:val="000000"/>
          <w:sz w:val="24"/>
          <w:szCs w:val="24"/>
        </w:rPr>
        <w:t xml:space="preserve">ва (древесный уголь). При этом, 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мясные полуфабрикаты или иные продукты, подготовленные по соответствующей рецептуре, нанизывают на </w:t>
      </w:r>
      <w:r w:rsidR="00405DE8" w:rsidRPr="006A774C">
        <w:rPr>
          <w:rFonts w:cs="Times New Roman"/>
          <w:bCs/>
          <w:color w:val="000000"/>
          <w:sz w:val="24"/>
          <w:szCs w:val="24"/>
        </w:rPr>
        <w:t>вертел,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 шампур или размещают на специальной решётке-барбекю, расположенной над очагом. </w:t>
      </w:r>
      <w:r w:rsidR="00405DE8" w:rsidRPr="006A774C">
        <w:rPr>
          <w:rFonts w:cs="Times New Roman"/>
          <w:bCs/>
          <w:color w:val="000000"/>
          <w:sz w:val="24"/>
          <w:szCs w:val="24"/>
        </w:rPr>
        <w:t>Вертел</w:t>
      </w:r>
      <w:r w:rsidR="00197F4B" w:rsidRPr="006A774C">
        <w:rPr>
          <w:rFonts w:cs="Times New Roman"/>
          <w:bCs/>
          <w:color w:val="000000"/>
          <w:sz w:val="24"/>
          <w:szCs w:val="24"/>
        </w:rPr>
        <w:t xml:space="preserve"> (</w:t>
      </w:r>
      <w:r w:rsidR="00C73E1C" w:rsidRPr="006A774C">
        <w:rPr>
          <w:rFonts w:cs="Times New Roman"/>
          <w:bCs/>
          <w:color w:val="000000"/>
          <w:sz w:val="24"/>
          <w:szCs w:val="24"/>
        </w:rPr>
        <w:t>6</w:t>
      </w:r>
      <w:r w:rsidR="00197F4B" w:rsidRPr="006A774C">
        <w:rPr>
          <w:rFonts w:cs="Times New Roman"/>
          <w:bCs/>
          <w:color w:val="000000"/>
          <w:sz w:val="24"/>
          <w:szCs w:val="24"/>
        </w:rPr>
        <w:t>)</w:t>
      </w:r>
      <w:r w:rsidR="00645BBE">
        <w:rPr>
          <w:rFonts w:cs="Times New Roman"/>
          <w:bCs/>
          <w:color w:val="000000"/>
          <w:sz w:val="24"/>
          <w:szCs w:val="24"/>
        </w:rPr>
        <w:t xml:space="preserve"> (рис.2)</w:t>
      </w:r>
      <w:r w:rsidR="00405DE8" w:rsidRPr="006A774C">
        <w:rPr>
          <w:rFonts w:cs="Times New Roman"/>
          <w:bCs/>
          <w:color w:val="000000"/>
          <w:sz w:val="24"/>
          <w:szCs w:val="24"/>
        </w:rPr>
        <w:t xml:space="preserve"> 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вращается </w:t>
      </w:r>
      <w:r w:rsidR="00405DE8" w:rsidRPr="006A774C">
        <w:rPr>
          <w:rFonts w:cs="Times New Roman"/>
          <w:bCs/>
          <w:color w:val="000000"/>
          <w:sz w:val="24"/>
          <w:szCs w:val="24"/>
        </w:rPr>
        <w:t xml:space="preserve">с помощью электрического привода, а так же </w:t>
      </w:r>
      <w:r w:rsidRPr="006A774C">
        <w:rPr>
          <w:rFonts w:cs="Times New Roman"/>
          <w:bCs/>
          <w:color w:val="000000"/>
          <w:sz w:val="24"/>
          <w:szCs w:val="24"/>
        </w:rPr>
        <w:t>вручную.  Скорость приготовления и степень прожарки регулируется за счёт изменения расстояния между шампуром (решёткой) и горящим в очаге топливом.  Это расстояние изменяется с помощ</w:t>
      </w:r>
      <w:r w:rsidR="00D04E4B" w:rsidRPr="006A774C">
        <w:rPr>
          <w:rFonts w:cs="Times New Roman"/>
          <w:bCs/>
          <w:color w:val="000000"/>
          <w:sz w:val="24"/>
          <w:szCs w:val="24"/>
        </w:rPr>
        <w:t>ь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ю  приводных механизмов путём  вращения  </w:t>
      </w:r>
      <w:r w:rsidR="005B0957" w:rsidRPr="006A774C">
        <w:rPr>
          <w:rFonts w:cs="Times New Roman"/>
          <w:bCs/>
          <w:color w:val="000000"/>
          <w:sz w:val="24"/>
          <w:szCs w:val="24"/>
        </w:rPr>
        <w:t>маховика (4)</w:t>
      </w:r>
      <w:r w:rsidR="00645BBE">
        <w:rPr>
          <w:rFonts w:cs="Times New Roman"/>
          <w:bCs/>
          <w:color w:val="000000"/>
          <w:sz w:val="24"/>
          <w:szCs w:val="24"/>
        </w:rPr>
        <w:t xml:space="preserve"> (рис.2)</w:t>
      </w:r>
      <w:r w:rsidRPr="006A774C">
        <w:rPr>
          <w:rFonts w:cs="Times New Roman"/>
          <w:bCs/>
          <w:color w:val="000000"/>
          <w:sz w:val="24"/>
          <w:szCs w:val="24"/>
        </w:rPr>
        <w:t>.</w:t>
      </w:r>
      <w:r w:rsidR="00197F4B" w:rsidRPr="006A774C">
        <w:rPr>
          <w:rFonts w:cs="Times New Roman"/>
          <w:bCs/>
          <w:color w:val="000000"/>
          <w:sz w:val="24"/>
          <w:szCs w:val="24"/>
        </w:rPr>
        <w:t xml:space="preserve"> Для удобства предусмотрен ящик для хранения инструментов (</w:t>
      </w:r>
      <w:r w:rsidR="00C73E1C" w:rsidRPr="006A774C">
        <w:rPr>
          <w:rFonts w:cs="Times New Roman"/>
          <w:bCs/>
          <w:color w:val="000000"/>
          <w:sz w:val="24"/>
          <w:szCs w:val="24"/>
        </w:rPr>
        <w:t>12</w:t>
      </w:r>
      <w:r w:rsidR="00197F4B" w:rsidRPr="006A774C">
        <w:rPr>
          <w:rFonts w:cs="Times New Roman"/>
          <w:bCs/>
          <w:color w:val="000000"/>
          <w:sz w:val="24"/>
          <w:szCs w:val="24"/>
        </w:rPr>
        <w:t>)</w:t>
      </w:r>
      <w:r w:rsidR="00645BBE">
        <w:rPr>
          <w:rFonts w:cs="Times New Roman"/>
          <w:bCs/>
          <w:color w:val="000000"/>
          <w:sz w:val="24"/>
          <w:szCs w:val="24"/>
        </w:rPr>
        <w:t xml:space="preserve"> (рис.2)</w:t>
      </w:r>
      <w:r w:rsidR="00197F4B" w:rsidRPr="006A774C">
        <w:rPr>
          <w:rFonts w:cs="Times New Roman"/>
          <w:bCs/>
          <w:color w:val="000000"/>
          <w:sz w:val="24"/>
          <w:szCs w:val="24"/>
        </w:rPr>
        <w:t xml:space="preserve">. </w:t>
      </w:r>
    </w:p>
    <w:p w:rsidR="006A774C" w:rsidRPr="006A774C" w:rsidRDefault="006A774C" w:rsidP="006A774C">
      <w:pPr>
        <w:pStyle w:val="a6"/>
        <w:spacing w:line="240" w:lineRule="auto"/>
        <w:ind w:left="600" w:firstLine="0"/>
        <w:rPr>
          <w:rFonts w:cs="Times New Roman"/>
          <w:bCs/>
          <w:color w:val="000000"/>
          <w:sz w:val="24"/>
          <w:szCs w:val="24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Требования по технике безопасности и пожарной безопасности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Несоблюдение мер предосторожности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 использовании данной установки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может привести к летальному исходу,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серьезной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травме,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а также к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гибели людей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повреждению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имущества в результате пожара,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взрыва, отравления 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 ожога.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Соблюдение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изложенных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настоящем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руководстве, а так же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принятых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регионе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использования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,</w:t>
      </w:r>
      <w:r w:rsidR="00197F4B">
        <w:rPr>
          <w:rFonts w:cs="Times New Roman"/>
          <w:bCs/>
          <w:color w:val="000000"/>
          <w:sz w:val="24"/>
          <w:szCs w:val="24"/>
          <w:vertAlign w:val="subscript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является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обязательным требованием 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чистке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ремонте установки.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и  эксплуатации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действующих </w:t>
      </w:r>
      <w:r>
        <w:rPr>
          <w:rFonts w:cs="Times New Roman"/>
          <w:sz w:val="24"/>
          <w:szCs w:val="24"/>
        </w:rPr>
        <w:t>документов регламентирующих нормы безопасности, гигиены, экологии и эксплуатации установок для приготовления пищ</w:t>
      </w:r>
      <w:r w:rsidR="00E33A67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 xml:space="preserve">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Установка относится к приборам, работающим под надзором.</w:t>
      </w:r>
    </w:p>
    <w:p w:rsidR="002D438E" w:rsidRPr="00405DE8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или неисправности </w:t>
      </w:r>
      <w:r w:rsidRPr="00405DE8">
        <w:rPr>
          <w:rFonts w:cs="Times New Roman"/>
          <w:color w:val="000000" w:themeColor="text1"/>
          <w:sz w:val="24"/>
          <w:szCs w:val="24"/>
        </w:rPr>
        <w:t>системы вентиляции.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в помещении средств пожарной сигнализации и пожаротушения в соответствии с установленными нормами. </w:t>
      </w:r>
    </w:p>
    <w:p w:rsidR="002D438E" w:rsidRPr="00E33A67" w:rsidRDefault="002D438E" w:rsidP="00E33A6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эксплуатация установки при отсутствии в помещении или неисправности стационарного газоанализатора-сигнализатора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Для предотвращения ожогов при работе не следует незащищёнными руками дотрагиваться до металлических деталей. Необходимо испо</w:t>
      </w:r>
      <w:r w:rsidR="00E33A67">
        <w:rPr>
          <w:rFonts w:cs="Times New Roman"/>
          <w:color w:val="000000"/>
          <w:sz w:val="24"/>
          <w:szCs w:val="24"/>
        </w:rPr>
        <w:t>льзовать прихватки или рукавицы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перемещать, ремонтировать и производить иные операции с работающей установкой.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перекаливать очаги, загружая топлива больше  количества указанного в п</w:t>
      </w:r>
      <w:r w:rsidR="00E33A67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E33A67">
        <w:rPr>
          <w:rFonts w:cs="Times New Roman"/>
          <w:color w:val="000000" w:themeColor="text1"/>
          <w:sz w:val="24"/>
          <w:szCs w:val="24"/>
        </w:rPr>
        <w:t>8.</w:t>
      </w:r>
      <w:r w:rsidR="00E50802"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 xml:space="preserve"> настоящей инструкции.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При загрузке топлива следует избегать сильного пылеобразования, так как смесь воздуха с угольной пылью при определённой концентрации может быть взрывоопасна.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В помещении</w:t>
      </w:r>
      <w:r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bCs/>
          <w:color w:val="000000"/>
          <w:sz w:val="24"/>
          <w:szCs w:val="24"/>
        </w:rPr>
        <w:t xml:space="preserve"> где расположена установка, запрещается</w:t>
      </w:r>
      <w:r>
        <w:rPr>
          <w:rFonts w:cs="Times New Roman"/>
          <w:color w:val="000000"/>
          <w:sz w:val="24"/>
          <w:szCs w:val="24"/>
        </w:rPr>
        <w:t xml:space="preserve"> хранение</w:t>
      </w:r>
      <w:r>
        <w:rPr>
          <w:rFonts w:cs="Times New Roman"/>
          <w:color w:val="000000" w:themeColor="text1"/>
          <w:sz w:val="24"/>
          <w:szCs w:val="24"/>
        </w:rPr>
        <w:t xml:space="preserve"> запаса твердого топлива,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легковоспламеняющихся,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летучих 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взрывоопасных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веществ,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растворителей, разбавителей для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краски,</w:t>
      </w:r>
      <w:r>
        <w:rPr>
          <w:rFonts w:cs="Times New Roman"/>
          <w:color w:val="000000"/>
          <w:sz w:val="24"/>
          <w:szCs w:val="24"/>
        </w:rPr>
        <w:t xml:space="preserve"> аэрозолей</w:t>
      </w:r>
      <w:r>
        <w:rPr>
          <w:rFonts w:cs="Times New Roman"/>
          <w:bCs/>
          <w:color w:val="000000"/>
          <w:sz w:val="24"/>
          <w:szCs w:val="24"/>
        </w:rPr>
        <w:t xml:space="preserve"> 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химикатов,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свойства которых неизвестны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разведении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огня запрещается использовать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бензин, керосин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другие горючие жидкости.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 xml:space="preserve">Запрещается оставлять детей и животных без присмотра в непосредственной </w:t>
      </w:r>
      <w:r>
        <w:rPr>
          <w:rFonts w:cs="Times New Roman"/>
          <w:bCs/>
          <w:color w:val="000000"/>
          <w:sz w:val="24"/>
          <w:szCs w:val="24"/>
        </w:rPr>
        <w:lastRenderedPageBreak/>
        <w:t>близости от работающей установки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 процессе эксплуатации установки необходим постоянный контроль за исправностью дымохода и вентиляции, а также наличием тяги.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Запрещается эксплуатация установки  при ослаблении  или  отсутствии  тяги, возникновении дыма в помещении, срабатывании 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оставлять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присмотра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тлеющие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угли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горячую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золу.</w:t>
      </w:r>
      <w:r>
        <w:rPr>
          <w:rFonts w:cs="Times New Roman"/>
          <w:color w:val="000000" w:themeColor="text1"/>
          <w:sz w:val="24"/>
          <w:szCs w:val="24"/>
        </w:rPr>
        <w:t xml:space="preserve"> Топка должна заканчиваться  не позже чем за 2 часа до окончания работы.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Запрещается</w:t>
      </w:r>
      <w:r>
        <w:rPr>
          <w:rFonts w:cs="Times New Roman"/>
          <w:color w:val="000000"/>
          <w:sz w:val="24"/>
          <w:szCs w:val="24"/>
        </w:rPr>
        <w:t xml:space="preserve"> выбрасывать золу и продукты горения в мусорные контейнеры, мусоропроводы и другие места не предназначенные для этого.  Для утилизации золы и других продуктов горения потребителю необходимо разработать (при необходимости согласовать с соответствующими службами)  порядок и способ утилизации продуктов горения  в соответствии с местными условиями.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Утилизация золы и продуктов горения должна осуществляться с соблюдением </w:t>
      </w:r>
      <w:r>
        <w:rPr>
          <w:rFonts w:cs="Times New Roman"/>
          <w:color w:val="000000"/>
          <w:sz w:val="24"/>
          <w:szCs w:val="24"/>
        </w:rPr>
        <w:t xml:space="preserve">санитарно-гигиенических и экологических норм, правил безопасности,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7.13130.2009.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Запрещается закрывать зазор между полом и обшивкой корпуса установки, который  необходим для притока воздуха.</w:t>
      </w:r>
    </w:p>
    <w:p w:rsidR="002D438E" w:rsidRPr="00C6575C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 w:themeColor="text1"/>
          <w:sz w:val="24"/>
          <w:szCs w:val="24"/>
        </w:rPr>
      </w:pPr>
      <w:r w:rsidRPr="00C6575C">
        <w:rPr>
          <w:rFonts w:cs="Times New Roman"/>
          <w:color w:val="000000" w:themeColor="text1"/>
          <w:sz w:val="24"/>
          <w:szCs w:val="24"/>
        </w:rPr>
        <w:t>Запрещается монтаж и эксплуатация установки в помещениях выше первого этажа.</w:t>
      </w:r>
    </w:p>
    <w:p w:rsidR="00E33A67" w:rsidRPr="00E33A67" w:rsidRDefault="00E33A67" w:rsidP="00E33A6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допускайте скопления золы в очаге и в мангале, регулярно удаляйте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E33A67">
        <w:rPr>
          <w:rFonts w:cs="Times New Roman"/>
          <w:color w:val="000000"/>
          <w:sz w:val="24"/>
          <w:szCs w:val="24"/>
        </w:rPr>
        <w:t>остывшую золу при помощи совка</w:t>
      </w:r>
      <w:r>
        <w:rPr>
          <w:rFonts w:cs="Times New Roman"/>
          <w:color w:val="000000"/>
          <w:sz w:val="24"/>
          <w:szCs w:val="24"/>
        </w:rPr>
        <w:t xml:space="preserve"> и кочерги</w:t>
      </w:r>
      <w:r w:rsidRPr="00E33A67">
        <w:rPr>
          <w:rFonts w:cs="Times New Roman"/>
          <w:color w:val="000000"/>
          <w:sz w:val="24"/>
          <w:szCs w:val="24"/>
        </w:rPr>
        <w:t xml:space="preserve">. </w:t>
      </w:r>
    </w:p>
    <w:p w:rsidR="00E33A67" w:rsidRDefault="00E33A67" w:rsidP="00E33A6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оставляйте мангал и очаг без присмотра во время горения.</w:t>
      </w:r>
    </w:p>
    <w:p w:rsidR="00E64B6F" w:rsidRDefault="00E33A67" w:rsidP="00E64B6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При сильном засорении дымохода рекомендуется осуществить его разборку.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Запрещается работа на аппарате</w:t>
      </w:r>
      <w:r w:rsidR="00B5417F" w:rsidRPr="00B5417F">
        <w:rPr>
          <w:rFonts w:cs="Times New Roman"/>
          <w:bCs/>
          <w:color w:val="000000"/>
          <w:sz w:val="24"/>
          <w:szCs w:val="24"/>
        </w:rPr>
        <w:t xml:space="preserve"> без заземления корпуса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Не тяните за провод для отсоединения установки от эл. сети.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При перемещениях установки на новое место необходимо отключать ее от электросети, заземления.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Не оставляйте аппарат под солнцем, дождем и т.д.</w:t>
      </w:r>
    </w:p>
    <w:p w:rsidR="00E64B6F" w:rsidRPr="00B5417F" w:rsidRDefault="00E64B6F" w:rsidP="00E50802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bCs/>
          <w:color w:val="000000"/>
          <w:sz w:val="24"/>
          <w:szCs w:val="24"/>
        </w:rPr>
      </w:pPr>
    </w:p>
    <w:p w:rsidR="00E64B6F" w:rsidRPr="00E33A67" w:rsidRDefault="00E64B6F" w:rsidP="00B5417F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color w:val="000000"/>
          <w:sz w:val="24"/>
          <w:szCs w:val="24"/>
        </w:rPr>
      </w:pPr>
    </w:p>
    <w:p w:rsidR="002D438E" w:rsidRDefault="002D438E" w:rsidP="002D438E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color w:val="000000"/>
          <w:sz w:val="24"/>
          <w:szCs w:val="24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12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Монтаж и подготовка к работе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Монтаж   установки   должен проводиться  в  соответствии с  рекомендациями настоящего руководства и с соблюдением всех  соответствующих  проектных,  санитарно-гигиенических, экологических норм,  правил безопасности, 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 дымоходов,  вентиляционных и противопожарных систем должно производится специализированными  организациями   в  соответствии  с  проектной 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дымоходов и вентиляционных систем  должно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Подключение вытяжного короба  к дымовой  трубе  производится  чере</w:t>
      </w:r>
      <w:r w:rsidR="0076255E">
        <w:rPr>
          <w:rFonts w:cs="Times New Roman"/>
          <w:color w:val="000000"/>
          <w:sz w:val="24"/>
          <w:szCs w:val="24"/>
        </w:rPr>
        <w:t>з  патрубок дымохода (</w:t>
      </w:r>
      <w:r>
        <w:rPr>
          <w:rFonts w:cs="Times New Roman"/>
          <w:color w:val="000000"/>
          <w:sz w:val="24"/>
          <w:szCs w:val="24"/>
        </w:rPr>
        <w:t>не входит в комплект поставки).</w:t>
      </w:r>
    </w:p>
    <w:p w:rsidR="002D438E" w:rsidRPr="00947C8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установки и в пр</w:t>
      </w:r>
      <w:r w:rsidR="00406124">
        <w:rPr>
          <w:rFonts w:cs="Times New Roman"/>
          <w:color w:val="000000"/>
          <w:sz w:val="24"/>
          <w:szCs w:val="24"/>
        </w:rPr>
        <w:t>о</w:t>
      </w:r>
      <w:r>
        <w:rPr>
          <w:rFonts w:cs="Times New Roman"/>
          <w:color w:val="000000"/>
          <w:sz w:val="24"/>
          <w:szCs w:val="24"/>
        </w:rPr>
        <w:t xml:space="preserve">цессе эксплуатации следует иметь ввиду, что приток достаточного количества свежего воздуха является основным условием для </w:t>
      </w:r>
      <w:r>
        <w:rPr>
          <w:rFonts w:cs="Times New Roman"/>
          <w:color w:val="000000"/>
          <w:sz w:val="24"/>
          <w:szCs w:val="24"/>
        </w:rPr>
        <w:lastRenderedPageBreak/>
        <w:t xml:space="preserve">нормального функционирования любой системы удаления дыма. Минимальное условие – объем притока свежего воздуха должен соответствовать объему оттока удаляемого воздуха наружу. При недостаточном притоке свежего воздуха, дым не будет выходить через вытяжную трубу вследствие недостаточности тяги. </w:t>
      </w:r>
    </w:p>
    <w:p w:rsidR="00947C89" w:rsidRPr="00FD7A5E" w:rsidRDefault="00947C89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мангала должна быть установлена коммутационная защитная арматура, гарантирующая от пожарных факторов: короткого замыкания, перенапряжения, перегрузки, самопроизвольного включения.</w:t>
      </w:r>
    </w:p>
    <w:p w:rsidR="00FD7A5E" w:rsidRDefault="00FD7A5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Надежно заземлить мангал, подсоединив заземляющий проводник к заземляющему зажиму; мангал рекомендуется подключать к системе заземления соответствующей типу </w:t>
      </w:r>
      <w:r>
        <w:rPr>
          <w:rFonts w:cs="Times New Roman"/>
          <w:color w:val="000000"/>
          <w:sz w:val="24"/>
          <w:szCs w:val="24"/>
          <w:lang w:val="en-US"/>
        </w:rPr>
        <w:t>TN</w:t>
      </w:r>
      <w:r w:rsidRPr="00FD7A5E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  <w:lang w:val="en-US"/>
        </w:rPr>
        <w:t>S</w:t>
      </w:r>
      <w:r>
        <w:rPr>
          <w:rFonts w:cs="Times New Roman"/>
          <w:color w:val="000000"/>
          <w:sz w:val="24"/>
          <w:szCs w:val="24"/>
        </w:rPr>
        <w:t xml:space="preserve"> или </w:t>
      </w:r>
      <w:r>
        <w:rPr>
          <w:rFonts w:cs="Times New Roman"/>
          <w:color w:val="000000"/>
          <w:sz w:val="24"/>
          <w:szCs w:val="24"/>
          <w:lang w:val="en-US"/>
        </w:rPr>
        <w:t>TN</w:t>
      </w:r>
      <w:r w:rsidRPr="00FD7A5E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  <w:lang w:val="en-US"/>
        </w:rPr>
        <w:t>C</w:t>
      </w:r>
      <w:r w:rsidRPr="00FD7A5E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  <w:lang w:val="en-US"/>
        </w:rPr>
        <w:t>S</w:t>
      </w:r>
      <w:r>
        <w:rPr>
          <w:rFonts w:cs="Times New Roman"/>
          <w:color w:val="000000"/>
          <w:sz w:val="24"/>
          <w:szCs w:val="24"/>
        </w:rPr>
        <w:t xml:space="preserve"> по ГОСТ Р 50571.2-94 (МЭК364)</w:t>
      </w:r>
    </w:p>
    <w:p w:rsidR="002D438E" w:rsidRPr="00D8543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установки  должен  быть  произведен  на  полу соответствующей грузоподъёмности, выполненном  из  негорючего материала. При установке  следует  обеспечить достаточный  проход  для обслуживания и чистки  установки</w:t>
      </w:r>
      <w:r w:rsidRPr="005A7F70">
        <w:rPr>
          <w:rFonts w:cs="Times New Roman"/>
          <w:color w:val="000000" w:themeColor="text1"/>
          <w:sz w:val="24"/>
          <w:szCs w:val="24"/>
        </w:rPr>
        <w:t>,  дымохода</w:t>
      </w:r>
      <w:r w:rsidRPr="0076255E">
        <w:rPr>
          <w:rFonts w:cs="Times New Roman"/>
          <w:color w:val="FF0000"/>
          <w:sz w:val="24"/>
          <w:szCs w:val="24"/>
        </w:rPr>
        <w:t xml:space="preserve">  </w:t>
      </w:r>
      <w:r w:rsidRPr="00A016C5">
        <w:rPr>
          <w:rFonts w:cs="Times New Roman"/>
          <w:color w:val="000000" w:themeColor="text1"/>
          <w:sz w:val="24"/>
          <w:szCs w:val="24"/>
        </w:rPr>
        <w:t>и систем вентиляции. Размеры    свободного    пространства    по периметру установки,  должны быть не менее 800 мм.</w:t>
      </w:r>
    </w:p>
    <w:p w:rsidR="00D85439" w:rsidRPr="00C73E1C" w:rsidRDefault="00D85439" w:rsidP="00D85439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Первый раз установка должна быть использована без загрузки продуктами при </w:t>
      </w:r>
      <w:r>
        <w:rPr>
          <w:rFonts w:eastAsia="Times New Roman" w:cs="Times New Roman"/>
          <w:sz w:val="24"/>
          <w:szCs w:val="24"/>
          <w:lang w:eastAsia="ru-RU"/>
        </w:rPr>
        <w:t>максимальной</w:t>
      </w:r>
      <w:r w:rsidR="0011680F">
        <w:rPr>
          <w:rFonts w:cs="Times New Roman"/>
          <w:sz w:val="24"/>
          <w:szCs w:val="24"/>
        </w:rPr>
        <w:t xml:space="preserve"> температуре в течение</w:t>
      </w:r>
      <w:r>
        <w:rPr>
          <w:rFonts w:cs="Times New Roman"/>
          <w:sz w:val="24"/>
          <w:szCs w:val="24"/>
        </w:rPr>
        <w:t xml:space="preserve"> двух  часов  для удаления остаточных продуктов обработки</w:t>
      </w:r>
      <w:r w:rsidR="00A31BF7">
        <w:rPr>
          <w:rFonts w:cs="Times New Roman"/>
          <w:sz w:val="24"/>
          <w:szCs w:val="24"/>
        </w:rPr>
        <w:t xml:space="preserve">, </w:t>
      </w:r>
      <w:r w:rsidR="00A31BF7" w:rsidRPr="00A31BF7">
        <w:rPr>
          <w:rFonts w:cs="Times New Roman"/>
          <w:sz w:val="24"/>
          <w:szCs w:val="24"/>
        </w:rPr>
        <w:t>э</w:t>
      </w:r>
      <w:r w:rsidRPr="00A31BF7">
        <w:rPr>
          <w:rFonts w:cs="Times New Roman"/>
          <w:sz w:val="24"/>
          <w:szCs w:val="24"/>
        </w:rPr>
        <w:t xml:space="preserve">то уменьшит повреждения наружной отделки и устранит запах краски, который может неблагоприятно повлиять на первую партию </w:t>
      </w:r>
      <w:r w:rsidRPr="00C73E1C">
        <w:rPr>
          <w:rFonts w:cs="Times New Roman"/>
          <w:color w:val="000000" w:themeColor="text1"/>
          <w:sz w:val="24"/>
          <w:szCs w:val="24"/>
        </w:rPr>
        <w:t>продуктов.</w:t>
      </w:r>
    </w:p>
    <w:p w:rsidR="007323D4" w:rsidRPr="000268AF" w:rsidRDefault="00CC1497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>Выровнять мангал с помощью регулируемых ножек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2C0ABE" w:rsidRPr="00C73E1C">
        <w:rPr>
          <w:rFonts w:cs="Times New Roman"/>
          <w:color w:val="000000" w:themeColor="text1"/>
          <w:sz w:val="24"/>
          <w:szCs w:val="24"/>
        </w:rPr>
        <w:t>5</w:t>
      </w:r>
      <w:r w:rsidR="00F47002">
        <w:rPr>
          <w:rFonts w:cs="Times New Roman"/>
          <w:color w:val="000000" w:themeColor="text1"/>
          <w:sz w:val="24"/>
          <w:szCs w:val="24"/>
        </w:rPr>
        <w:t xml:space="preserve"> (рис. </w:t>
      </w:r>
      <w:r w:rsidR="00645BBE">
        <w:rPr>
          <w:rFonts w:cs="Times New Roman"/>
          <w:color w:val="000000" w:themeColor="text1"/>
          <w:sz w:val="24"/>
          <w:szCs w:val="24"/>
        </w:rPr>
        <w:t>2</w:t>
      </w:r>
      <w:r w:rsidR="00F47002">
        <w:rPr>
          <w:rFonts w:cs="Times New Roman"/>
          <w:color w:val="000000" w:themeColor="text1"/>
          <w:sz w:val="24"/>
          <w:szCs w:val="24"/>
        </w:rPr>
        <w:t>)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так, чтобы рабочие поверхности п</w:t>
      </w:r>
      <w:r w:rsidR="002C0ABE">
        <w:rPr>
          <w:rFonts w:cs="Times New Roman"/>
          <w:color w:val="000000" w:themeColor="text1"/>
          <w:sz w:val="24"/>
          <w:szCs w:val="24"/>
        </w:rPr>
        <w:t>риняли горизонтальное положение</w:t>
      </w:r>
      <w:r w:rsidR="0076255E" w:rsidRPr="00C73E1C">
        <w:rPr>
          <w:rFonts w:cs="Times New Roman"/>
          <w:color w:val="000000" w:themeColor="text1"/>
          <w:sz w:val="24"/>
          <w:szCs w:val="24"/>
        </w:rPr>
        <w:t>.</w:t>
      </w:r>
    </w:p>
    <w:p w:rsidR="000268AF" w:rsidRPr="003A6AC0" w:rsidRDefault="000268AF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cs="Times New Roman"/>
          <w:color w:val="000000" w:themeColor="text1"/>
          <w:sz w:val="24"/>
          <w:szCs w:val="24"/>
        </w:rPr>
      </w:pPr>
      <w:r w:rsidRPr="003A6AC0">
        <w:rPr>
          <w:rFonts w:cs="Times New Roman"/>
          <w:color w:val="000000" w:themeColor="text1"/>
          <w:sz w:val="24"/>
          <w:szCs w:val="24"/>
        </w:rPr>
        <w:t>Вытяжка поз.2 (рис.</w:t>
      </w:r>
      <w:r w:rsidR="00645BBE" w:rsidRPr="003A6AC0">
        <w:rPr>
          <w:rFonts w:cs="Times New Roman"/>
          <w:color w:val="000000" w:themeColor="text1"/>
          <w:sz w:val="24"/>
          <w:szCs w:val="24"/>
        </w:rPr>
        <w:t>2</w:t>
      </w:r>
      <w:r w:rsidRPr="003A6AC0">
        <w:rPr>
          <w:rFonts w:cs="Times New Roman"/>
          <w:color w:val="000000" w:themeColor="text1"/>
          <w:sz w:val="24"/>
          <w:szCs w:val="24"/>
        </w:rPr>
        <w:t xml:space="preserve">) </w:t>
      </w:r>
      <w:r w:rsidR="003A6AC0">
        <w:rPr>
          <w:rFonts w:cs="Times New Roman"/>
          <w:color w:val="000000" w:themeColor="text1"/>
          <w:sz w:val="24"/>
          <w:szCs w:val="24"/>
        </w:rPr>
        <w:t>и</w:t>
      </w:r>
      <w:r w:rsidR="003A6AC0" w:rsidRPr="003A6AC0">
        <w:rPr>
          <w:rFonts w:cs="Times New Roman"/>
          <w:color w:val="000000" w:themeColor="text1"/>
          <w:sz w:val="24"/>
          <w:szCs w:val="24"/>
        </w:rPr>
        <w:t>меет четыре точки </w:t>
      </w:r>
      <w:r w:rsidR="003A6AC0">
        <w:rPr>
          <w:rFonts w:cs="Times New Roman"/>
          <w:color w:val="000000" w:themeColor="text1"/>
          <w:sz w:val="24"/>
          <w:szCs w:val="24"/>
        </w:rPr>
        <w:t>подвеса</w:t>
      </w:r>
      <w:r w:rsidR="003A6AC0" w:rsidRPr="003A6AC0">
        <w:rPr>
          <w:rFonts w:cs="Times New Roman"/>
          <w:color w:val="000000" w:themeColor="text1"/>
          <w:sz w:val="24"/>
          <w:szCs w:val="24"/>
        </w:rPr>
        <w:t> к потолку</w:t>
      </w:r>
      <w:r w:rsidR="003A6AC0">
        <w:rPr>
          <w:rFonts w:cs="Times New Roman"/>
          <w:color w:val="000000" w:themeColor="text1"/>
          <w:sz w:val="24"/>
          <w:szCs w:val="24"/>
        </w:rPr>
        <w:t>.</w:t>
      </w:r>
    </w:p>
    <w:p w:rsidR="002C0ABE" w:rsidRPr="00903936" w:rsidRDefault="002C0ABE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Мангал имеет съемный маховик вращения вертел</w:t>
      </w:r>
      <w:r w:rsidR="00E50802">
        <w:rPr>
          <w:rFonts w:cs="Times New Roman"/>
          <w:color w:val="000000" w:themeColor="text1"/>
          <w:sz w:val="24"/>
          <w:szCs w:val="24"/>
        </w:rPr>
        <w:t>а</w:t>
      </w:r>
      <w:r w:rsidR="00332043">
        <w:rPr>
          <w:rFonts w:cs="Times New Roman"/>
          <w:color w:val="000000" w:themeColor="text1"/>
          <w:sz w:val="24"/>
          <w:szCs w:val="24"/>
        </w:rPr>
        <w:t xml:space="preserve"> </w:t>
      </w:r>
      <w:r w:rsidR="00F47002">
        <w:rPr>
          <w:rFonts w:cs="Times New Roman"/>
          <w:color w:val="000000" w:themeColor="text1"/>
          <w:sz w:val="24"/>
          <w:szCs w:val="24"/>
        </w:rPr>
        <w:t xml:space="preserve">9 </w:t>
      </w:r>
      <w:r w:rsidR="00332043">
        <w:rPr>
          <w:rFonts w:cs="Times New Roman"/>
          <w:color w:val="000000" w:themeColor="text1"/>
          <w:sz w:val="24"/>
          <w:szCs w:val="24"/>
        </w:rPr>
        <w:t xml:space="preserve">(рис. </w:t>
      </w:r>
      <w:r w:rsidR="00645BBE">
        <w:rPr>
          <w:rFonts w:cs="Times New Roman"/>
          <w:color w:val="000000" w:themeColor="text1"/>
          <w:sz w:val="24"/>
          <w:szCs w:val="24"/>
        </w:rPr>
        <w:t>3</w:t>
      </w:r>
      <w:r w:rsidR="00332043">
        <w:rPr>
          <w:rFonts w:cs="Times New Roman"/>
          <w:color w:val="000000" w:themeColor="text1"/>
          <w:sz w:val="24"/>
          <w:szCs w:val="24"/>
        </w:rPr>
        <w:t>)</w:t>
      </w:r>
      <w:r>
        <w:rPr>
          <w:rFonts w:cs="Times New Roman"/>
          <w:color w:val="000000" w:themeColor="text1"/>
          <w:sz w:val="24"/>
          <w:szCs w:val="24"/>
        </w:rPr>
        <w:t xml:space="preserve"> и съемные крепления для совка и кочерги.</w:t>
      </w:r>
      <w:r w:rsidR="003A6AC0" w:rsidRPr="003A6AC0">
        <w:rPr>
          <w:rFonts w:cs="Times New Roman"/>
          <w:color w:val="FF0000"/>
          <w:sz w:val="24"/>
          <w:szCs w:val="24"/>
        </w:rPr>
        <w:t xml:space="preserve"> </w:t>
      </w:r>
    </w:p>
    <w:p w:rsidR="00903936" w:rsidRPr="00332043" w:rsidRDefault="00903936" w:rsidP="0090393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32043" w:rsidRDefault="00822757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88" type="#_x0000_t32" style="position:absolute;left:0;text-align:left;margin-left:293.7pt;margin-top:21.25pt;width:95pt;height:81.2pt;flip:x;z-index:251691520" o:connectortype="straight">
            <v:stroke endarrow="block"/>
          </v:shape>
        </w:pict>
      </w:r>
      <w:r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89" type="#_x0000_t180" style="position:absolute;left:0;text-align:left;margin-left:388.7pt;margin-top:9.25pt;width:21.95pt;height:24.95pt;z-index:251692544" adj="-5904,7532,-5904,13808,,390,,390">
            <v:textbox style="mso-next-textbox:#_x0000_s1089">
              <w:txbxContent>
                <w:p w:rsidR="005B0957" w:rsidRDefault="005B0957">
                  <w:r>
                    <w:t>9</w:t>
                  </w:r>
                </w:p>
              </w:txbxContent>
            </v:textbox>
          </v:shape>
        </w:pict>
      </w:r>
      <w:r w:rsidR="0033204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809201" cy="3373820"/>
            <wp:effectExtent l="19050" t="0" r="0" b="0"/>
            <wp:docPr id="12" name="Рисунок 11" descr="DSC_7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766.JPG"/>
                    <pic:cNvPicPr/>
                  </pic:nvPicPr>
                  <pic:blipFill>
                    <a:blip r:embed="rId11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151" cy="337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43" w:rsidRDefault="00332043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32043" w:rsidRDefault="00332043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Рисунок </w:t>
      </w:r>
      <w:r w:rsidR="00FE032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7323D4" w:rsidRPr="00C73E1C" w:rsidRDefault="007323D4" w:rsidP="00D23B80">
      <w:pPr>
        <w:pStyle w:val="a6"/>
        <w:widowControl w:val="0"/>
        <w:spacing w:line="240" w:lineRule="auto"/>
        <w:ind w:left="600" w:firstLine="0"/>
        <w:jc w:val="left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323D4" w:rsidRPr="007323D4" w:rsidRDefault="007323D4" w:rsidP="007323D4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7323D4" w:rsidRPr="00903936" w:rsidRDefault="007323D4" w:rsidP="00903936">
      <w:pPr>
        <w:spacing w:before="20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2C0ABE" w:rsidRPr="00D23B80" w:rsidRDefault="002D438E" w:rsidP="00D23B80">
      <w:pPr>
        <w:pStyle w:val="a6"/>
        <w:numPr>
          <w:ilvl w:val="0"/>
          <w:numId w:val="1"/>
        </w:numPr>
        <w:spacing w:before="200" w:beforeAutospacing="0" w:afterAutospacing="0"/>
        <w:ind w:left="480"/>
        <w:jc w:val="center"/>
        <w:rPr>
          <w:rFonts w:cs="Times New Roman"/>
          <w:b/>
          <w:color w:val="000000"/>
          <w:szCs w:val="28"/>
        </w:rPr>
      </w:pPr>
      <w:r w:rsidRPr="00F47002">
        <w:rPr>
          <w:rFonts w:cs="Times New Roman"/>
          <w:b/>
          <w:color w:val="000000"/>
          <w:szCs w:val="28"/>
        </w:rPr>
        <w:lastRenderedPageBreak/>
        <w:t>Порядок работы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В качестве средств для розжига  </w:t>
      </w:r>
      <w:r w:rsidR="007B03B5">
        <w:rPr>
          <w:rFonts w:cs="Times New Roman"/>
          <w:color w:val="000000"/>
          <w:sz w:val="24"/>
          <w:szCs w:val="24"/>
        </w:rPr>
        <w:t>используется древесн</w:t>
      </w:r>
      <w:r w:rsidR="00E50802">
        <w:rPr>
          <w:rFonts w:cs="Times New Roman"/>
          <w:color w:val="000000"/>
          <w:sz w:val="24"/>
          <w:szCs w:val="24"/>
        </w:rPr>
        <w:t>ая стружка, щеп</w:t>
      </w:r>
      <w:r w:rsidR="00AD11DD">
        <w:rPr>
          <w:rFonts w:cs="Times New Roman"/>
          <w:color w:val="000000"/>
          <w:sz w:val="24"/>
          <w:szCs w:val="24"/>
        </w:rPr>
        <w:t>а</w:t>
      </w:r>
      <w:r w:rsidR="00E50802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Не следует </w:t>
      </w:r>
      <w:r w:rsidR="00AD11DD">
        <w:rPr>
          <w:rFonts w:cs="Times New Roman"/>
          <w:color w:val="000000"/>
          <w:sz w:val="24"/>
          <w:szCs w:val="24"/>
        </w:rPr>
        <w:t xml:space="preserve">для работы </w:t>
      </w:r>
      <w:r>
        <w:rPr>
          <w:rFonts w:cs="Times New Roman"/>
          <w:color w:val="000000"/>
          <w:sz w:val="24"/>
          <w:szCs w:val="24"/>
        </w:rPr>
        <w:t>использовать одноразовую посуду, пластик, картон и подобные материалы, которые могут привести к образованию искр, распространяемых по воздуху.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Розжиг очага проводить в следующем порядке: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убедитесь, достаточная ли тяга в дымоходе.  Пламя горящей бумаги  или  свечи  должно  втягиваться  в  отверстие  дымохода;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не допуская интенсивного пылеобразования, заполните очаг топливом в количестве </w:t>
      </w:r>
      <w:r w:rsidR="00D04E4B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кг;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разложите в очаге растопочный материал  в 4-5 местах</w:t>
      </w:r>
      <w:r w:rsidR="00B92E94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равномерно распределив его по площади </w:t>
      </w:r>
      <w:r w:rsidR="00D04E4B">
        <w:rPr>
          <w:rFonts w:eastAsia="Times New Roman" w:cs="Times New Roman"/>
          <w:sz w:val="24"/>
          <w:szCs w:val="24"/>
          <w:lang w:eastAsia="ru-RU"/>
        </w:rPr>
        <w:t>поверхности</w:t>
      </w:r>
      <w:r w:rsidR="00D34232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и присып</w:t>
      </w:r>
      <w:r w:rsidR="00B92E94">
        <w:rPr>
          <w:rFonts w:eastAsia="Times New Roman" w:cs="Times New Roman"/>
          <w:sz w:val="24"/>
          <w:szCs w:val="24"/>
          <w:lang w:eastAsia="ru-RU"/>
        </w:rPr>
        <w:t>ь</w:t>
      </w:r>
      <w:r>
        <w:rPr>
          <w:rFonts w:eastAsia="Times New Roman" w:cs="Times New Roman"/>
          <w:sz w:val="24"/>
          <w:szCs w:val="24"/>
          <w:lang w:eastAsia="ru-RU"/>
        </w:rPr>
        <w:t>те его топливом;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изго</w:t>
      </w:r>
      <w:r w:rsidR="00B92E94">
        <w:rPr>
          <w:rFonts w:eastAsia="Times New Roman" w:cs="Times New Roman"/>
          <w:sz w:val="24"/>
          <w:szCs w:val="24"/>
          <w:lang w:eastAsia="ru-RU"/>
        </w:rPr>
        <w:t>товьте фитиль из бумаги</w:t>
      </w:r>
      <w:r w:rsidR="00D34232">
        <w:rPr>
          <w:rFonts w:eastAsia="Times New Roman" w:cs="Times New Roman"/>
          <w:sz w:val="24"/>
          <w:szCs w:val="24"/>
          <w:lang w:eastAsia="ru-RU"/>
        </w:rPr>
        <w:t>,</w:t>
      </w:r>
      <w:r w:rsidR="00B92E94">
        <w:rPr>
          <w:rFonts w:eastAsia="Times New Roman" w:cs="Times New Roman"/>
          <w:sz w:val="24"/>
          <w:szCs w:val="24"/>
          <w:lang w:eastAsia="ru-RU"/>
        </w:rPr>
        <w:t xml:space="preserve"> с помощь</w:t>
      </w:r>
      <w:r>
        <w:rPr>
          <w:rFonts w:eastAsia="Times New Roman" w:cs="Times New Roman"/>
          <w:sz w:val="24"/>
          <w:szCs w:val="24"/>
          <w:lang w:eastAsia="ru-RU"/>
        </w:rPr>
        <w:t>ю которого подожгите  растопочный материал;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после того, как горение распространиться на всю поверхность топлива, можно приступить к процессу приготовления продуктов;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процессе приготовления следите за равномерным распределением  горящего т</w:t>
      </w:r>
      <w:r w:rsidR="00B92E94">
        <w:rPr>
          <w:rFonts w:eastAsia="Times New Roman" w:cs="Times New Roman"/>
          <w:sz w:val="24"/>
          <w:szCs w:val="24"/>
          <w:lang w:eastAsia="ru-RU"/>
        </w:rPr>
        <w:t>оплива, корректируя его с помощь</w:t>
      </w:r>
      <w:r>
        <w:rPr>
          <w:rFonts w:eastAsia="Times New Roman" w:cs="Times New Roman"/>
          <w:sz w:val="24"/>
          <w:szCs w:val="24"/>
          <w:lang w:eastAsia="ru-RU"/>
        </w:rPr>
        <w:t>ю совка и кочерги.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Готовые для жарки продукты нанизывают на шампур</w:t>
      </w:r>
      <w:r w:rsidR="007B03B5">
        <w:rPr>
          <w:rFonts w:eastAsia="Times New Roman" w:cs="Times New Roman"/>
          <w:sz w:val="24"/>
          <w:szCs w:val="24"/>
          <w:lang w:eastAsia="ru-RU"/>
        </w:rPr>
        <w:t>, вертел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D04E4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или выкладывают на решётку-барбекю.</w:t>
      </w:r>
    </w:p>
    <w:p w:rsidR="00A016C5" w:rsidRPr="00C47F7F" w:rsidRDefault="007B03B5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Вертел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 с </w:t>
      </w:r>
      <w:r w:rsidR="00AD11DD">
        <w:rPr>
          <w:rFonts w:cs="Times New Roman"/>
          <w:color w:val="000000" w:themeColor="text1"/>
          <w:sz w:val="24"/>
          <w:szCs w:val="24"/>
        </w:rPr>
        <w:t>продуктом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 устанавливают горизонтально  на опоры</w:t>
      </w:r>
      <w:r>
        <w:rPr>
          <w:rFonts w:cs="Times New Roman"/>
          <w:color w:val="000000" w:themeColor="text1"/>
          <w:sz w:val="24"/>
          <w:szCs w:val="24"/>
        </w:rPr>
        <w:t xml:space="preserve">. 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Требуемая высота расположения </w:t>
      </w:r>
      <w:r>
        <w:rPr>
          <w:rFonts w:cs="Times New Roman"/>
          <w:color w:val="000000" w:themeColor="text1"/>
          <w:sz w:val="24"/>
          <w:szCs w:val="24"/>
        </w:rPr>
        <w:t>вертел</w:t>
      </w:r>
      <w:r w:rsidR="00033D98">
        <w:rPr>
          <w:rFonts w:cs="Times New Roman"/>
          <w:color w:val="000000" w:themeColor="text1"/>
          <w:sz w:val="24"/>
          <w:szCs w:val="24"/>
        </w:rPr>
        <w:t>а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 изменяется вращением маховика</w:t>
      </w:r>
      <w:r w:rsidR="002D438E" w:rsidRPr="00A016C5">
        <w:rPr>
          <w:rFonts w:cs="Times New Roman"/>
          <w:color w:val="FF0000"/>
          <w:sz w:val="24"/>
          <w:szCs w:val="24"/>
        </w:rPr>
        <w:t xml:space="preserve"> </w:t>
      </w:r>
      <w:r w:rsidR="002D438E" w:rsidRPr="007B03B5">
        <w:rPr>
          <w:rFonts w:cs="Times New Roman"/>
          <w:color w:val="000000" w:themeColor="text1"/>
          <w:sz w:val="24"/>
          <w:szCs w:val="24"/>
        </w:rPr>
        <w:t>(</w:t>
      </w:r>
      <w:r>
        <w:rPr>
          <w:rFonts w:cs="Times New Roman"/>
          <w:color w:val="000000" w:themeColor="text1"/>
          <w:sz w:val="24"/>
          <w:szCs w:val="24"/>
        </w:rPr>
        <w:t>4</w:t>
      </w:r>
      <w:r w:rsidR="002D438E" w:rsidRPr="007B03B5">
        <w:rPr>
          <w:rFonts w:cs="Times New Roman"/>
          <w:color w:val="000000" w:themeColor="text1"/>
          <w:sz w:val="24"/>
          <w:szCs w:val="24"/>
        </w:rPr>
        <w:t>)</w:t>
      </w:r>
      <w:r w:rsidR="003E6705">
        <w:rPr>
          <w:rFonts w:cs="Times New Roman"/>
          <w:color w:val="000000" w:themeColor="text1"/>
          <w:sz w:val="24"/>
          <w:szCs w:val="24"/>
        </w:rPr>
        <w:t xml:space="preserve"> (рис.2)</w:t>
      </w:r>
      <w:r w:rsidR="00A016C5" w:rsidRPr="007B03B5">
        <w:rPr>
          <w:rFonts w:cs="Times New Roman"/>
          <w:color w:val="000000" w:themeColor="text1"/>
          <w:sz w:val="24"/>
          <w:szCs w:val="24"/>
        </w:rPr>
        <w:t>.</w:t>
      </w:r>
    </w:p>
    <w:p w:rsidR="002C0ABE" w:rsidRPr="002C0ABE" w:rsidRDefault="00C47F7F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 xml:space="preserve">Для перехода на электрический привод необходимо 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повернуть 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стопорную </w:t>
      </w:r>
      <w:r w:rsidR="002C0ABE">
        <w:rPr>
          <w:rFonts w:cs="Times New Roman"/>
          <w:color w:val="000000" w:themeColor="text1"/>
          <w:sz w:val="24"/>
          <w:szCs w:val="24"/>
        </w:rPr>
        <w:t>гайку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 (1)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3E6705" w:rsidRPr="00EC24C6">
        <w:rPr>
          <w:rFonts w:cs="Times New Roman"/>
          <w:color w:val="000000" w:themeColor="text1"/>
          <w:sz w:val="24"/>
          <w:szCs w:val="24"/>
        </w:rPr>
        <w:t xml:space="preserve">(рис. </w:t>
      </w:r>
      <w:r w:rsidR="003E6705">
        <w:rPr>
          <w:rFonts w:cs="Times New Roman"/>
          <w:color w:val="000000" w:themeColor="text1"/>
          <w:sz w:val="24"/>
          <w:szCs w:val="24"/>
        </w:rPr>
        <w:t>4</w:t>
      </w:r>
      <w:r w:rsidR="003E6705" w:rsidRPr="00EC24C6">
        <w:rPr>
          <w:rFonts w:cs="Times New Roman"/>
          <w:color w:val="000000" w:themeColor="text1"/>
          <w:sz w:val="24"/>
          <w:szCs w:val="24"/>
        </w:rPr>
        <w:t>)</w:t>
      </w:r>
      <w:r w:rsidR="003E6705">
        <w:rPr>
          <w:rFonts w:cs="Times New Roman"/>
          <w:color w:val="000000" w:themeColor="text1"/>
          <w:sz w:val="24"/>
          <w:szCs w:val="24"/>
        </w:rPr>
        <w:t xml:space="preserve"> </w:t>
      </w:r>
      <w:r w:rsidR="002C0ABE">
        <w:rPr>
          <w:rFonts w:cs="Times New Roman"/>
          <w:color w:val="000000" w:themeColor="text1"/>
          <w:sz w:val="24"/>
          <w:szCs w:val="24"/>
        </w:rPr>
        <w:t>ключом по часовой стрелк</w:t>
      </w:r>
      <w:r w:rsidR="00EC24C6">
        <w:rPr>
          <w:rFonts w:cs="Times New Roman"/>
          <w:color w:val="000000" w:themeColor="text1"/>
          <w:sz w:val="24"/>
          <w:szCs w:val="24"/>
        </w:rPr>
        <w:t>е</w:t>
      </w:r>
      <w:r w:rsidR="00626CB9">
        <w:rPr>
          <w:rFonts w:cs="Times New Roman"/>
          <w:color w:val="000000" w:themeColor="text1"/>
          <w:sz w:val="24"/>
          <w:szCs w:val="24"/>
        </w:rPr>
        <w:t xml:space="preserve"> до упора, 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удерживая маховик</w:t>
      </w:r>
      <w:r w:rsidR="00EF1210">
        <w:rPr>
          <w:rFonts w:cs="Times New Roman"/>
          <w:color w:val="000000" w:themeColor="text1"/>
          <w:sz w:val="24"/>
          <w:szCs w:val="24"/>
        </w:rPr>
        <w:t>, а для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 ручного - против часов стрелки до упора.</w:t>
      </w:r>
    </w:p>
    <w:p w:rsidR="00C47F7F" w:rsidRDefault="00822757" w:rsidP="00C47F7F">
      <w:pPr>
        <w:widowControl w:val="0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noProof/>
          <w:color w:val="000000" w:themeColor="text1"/>
          <w:sz w:val="24"/>
          <w:szCs w:val="24"/>
        </w:rPr>
        <w:pict>
          <v:shape id="_x0000_s1092" type="#_x0000_t180" style="position:absolute;left:0;text-align:left;margin-left:391.4pt;margin-top:45.25pt;width:25.7pt;height:20.6pt;z-index:251694592" adj="-5043,12268,-5043,9437">
            <v:textbox>
              <w:txbxContent>
                <w:p w:rsidR="00AD11DD" w:rsidRDefault="00AD11DD">
                  <w:r>
                    <w:t>1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color w:val="000000" w:themeColor="text1"/>
          <w:sz w:val="24"/>
          <w:szCs w:val="24"/>
        </w:rPr>
        <w:pict>
          <v:shape id="_x0000_s1091" type="#_x0000_t32" style="position:absolute;left:0;text-align:left;margin-left:310.95pt;margin-top:55pt;width:80.45pt;height:35.6pt;flip:x;z-index:251693568" o:connectortype="straight">
            <v:stroke endarrow="block"/>
          </v:shape>
        </w:pict>
      </w:r>
      <w:r w:rsidR="004C5E81">
        <w:rPr>
          <w:rFonts w:eastAsia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061936" cy="2201333"/>
            <wp:effectExtent l="19050" t="0" r="5114" b="0"/>
            <wp:docPr id="4" name="Рисунок 3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021" cy="220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ABE" w:rsidRPr="002C0ABE" w:rsidRDefault="002C0ABE" w:rsidP="00C47F7F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C0AB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Рисунок </w:t>
      </w:r>
      <w:r w:rsidR="00FE03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</w:t>
      </w:r>
    </w:p>
    <w:p w:rsidR="002D438E" w:rsidRPr="00C73E1C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 xml:space="preserve">В процессе  приготовления, вращение </w:t>
      </w:r>
      <w:r w:rsidR="00AD11DD">
        <w:rPr>
          <w:rFonts w:cs="Times New Roman"/>
          <w:color w:val="000000" w:themeColor="text1"/>
          <w:sz w:val="24"/>
          <w:szCs w:val="24"/>
        </w:rPr>
        <w:t>вертела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с продуктом осуществляется</w:t>
      </w:r>
      <w:r w:rsidR="00A016C5" w:rsidRPr="00C73E1C">
        <w:rPr>
          <w:rFonts w:cs="Times New Roman"/>
          <w:color w:val="000000" w:themeColor="text1"/>
          <w:sz w:val="24"/>
          <w:szCs w:val="24"/>
        </w:rPr>
        <w:t xml:space="preserve"> с помощью маховика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(</w:t>
      </w:r>
      <w:r w:rsidR="00C73E1C" w:rsidRPr="00C73E1C">
        <w:rPr>
          <w:rFonts w:cs="Times New Roman"/>
          <w:color w:val="000000" w:themeColor="text1"/>
          <w:sz w:val="24"/>
          <w:szCs w:val="24"/>
        </w:rPr>
        <w:t>9</w:t>
      </w:r>
      <w:r w:rsidR="00AD11DD">
        <w:rPr>
          <w:rFonts w:cs="Times New Roman"/>
          <w:color w:val="000000" w:themeColor="text1"/>
          <w:sz w:val="24"/>
          <w:szCs w:val="24"/>
        </w:rPr>
        <w:t>)</w:t>
      </w:r>
      <w:r w:rsidR="001B0892">
        <w:rPr>
          <w:rFonts w:cs="Times New Roman"/>
          <w:color w:val="000000" w:themeColor="text1"/>
          <w:sz w:val="24"/>
          <w:szCs w:val="24"/>
        </w:rPr>
        <w:t xml:space="preserve"> (рис.2)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 или электропривода.</w:t>
      </w:r>
    </w:p>
    <w:p w:rsidR="002C0ABE" w:rsidRPr="0097390D" w:rsidRDefault="002D438E" w:rsidP="0097390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85439">
        <w:rPr>
          <w:rFonts w:cs="Times New Roman"/>
          <w:color w:val="000000" w:themeColor="text1"/>
          <w:sz w:val="24"/>
          <w:szCs w:val="24"/>
        </w:rPr>
        <w:t>Топка установки должна заканчиваться  не менее чем за 2 часа до окончания работы.</w:t>
      </w:r>
    </w:p>
    <w:p w:rsidR="00E45836" w:rsidRPr="004C5E81" w:rsidRDefault="002D438E" w:rsidP="00E4583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принудительное гашение очага путём заливания водой или иным способом кроме естественного прогорания топлива.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Запрещается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оставлять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без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присмотра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тлеющие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угли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или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горячую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золу после использования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изделия. Утилизация золы и остатков горения должна осуществляться с соблюдением </w:t>
      </w:r>
      <w:r>
        <w:rPr>
          <w:rFonts w:cs="Times New Roman"/>
          <w:color w:val="000000" w:themeColor="text1"/>
          <w:sz w:val="24"/>
          <w:szCs w:val="24"/>
        </w:rPr>
        <w:t xml:space="preserve">санитарно-гигиенических, экологических норм, правил безопасности,  </w:t>
      </w:r>
      <w:r>
        <w:rPr>
          <w:rFonts w:cs="Times New Roman"/>
          <w:bCs/>
          <w:color w:val="000000" w:themeColor="text1"/>
          <w:sz w:val="24"/>
          <w:szCs w:val="24"/>
        </w:rPr>
        <w:lastRenderedPageBreak/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Техническое обслуживание и уход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Все работы по обслуживанию установки производить при погашенных очагах и после полного остывания.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в конце работы необходимо очистить шампуры и решётки-барбекю, от жира и нагара. Используйте для этого стандартные средства очистки.</w:t>
      </w:r>
    </w:p>
    <w:p w:rsid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eastAsia="Times New Roman" w:cs="Times New Roman"/>
          <w:sz w:val="24"/>
          <w:szCs w:val="24"/>
          <w:lang w:eastAsia="ru-RU"/>
        </w:rPr>
        <w:t>Для обеспечения сохранности внешнего вида установки следует избегать попадания влаги, уксуса, солевых и кислых растворов, на её металлическую поверхность. Если такого попадания избежать не удалось, следует протереть загрязнённое место вначале влажной тряпкой, затем вытереть насухо</w:t>
      </w:r>
      <w:r w:rsidR="00AD11DD">
        <w:rPr>
          <w:rFonts w:eastAsia="Times New Roman" w:cs="Times New Roman"/>
          <w:sz w:val="24"/>
          <w:szCs w:val="24"/>
          <w:lang w:eastAsia="ru-RU"/>
        </w:rPr>
        <w:t>.</w:t>
      </w:r>
    </w:p>
    <w:p w:rsidR="002D438E" w:rsidRP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cs="Times New Roman"/>
          <w:color w:val="000000"/>
          <w:sz w:val="24"/>
          <w:szCs w:val="24"/>
        </w:rPr>
        <w:t xml:space="preserve">Освобождение очага от остатков продуктов горения осуществляется следующим образом: </w:t>
      </w:r>
    </w:p>
    <w:p w:rsidR="00856C76" w:rsidRDefault="001605C2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Открыть </w:t>
      </w:r>
      <w:r w:rsidR="00856C76">
        <w:rPr>
          <w:rFonts w:ascii="Times New Roman" w:hAnsi="Times New Roman" w:cs="Times New Roman"/>
          <w:color w:val="000000"/>
          <w:sz w:val="24"/>
          <w:szCs w:val="24"/>
        </w:rPr>
        <w:t>зольный ящик;</w:t>
      </w:r>
    </w:p>
    <w:p w:rsidR="002D438E" w:rsidRPr="00856C76" w:rsidRDefault="00856C76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>спользуя совок и кочергу</w:t>
      </w:r>
      <w:r w:rsidR="00B92E94" w:rsidRPr="00856C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смести остатки продуктов горения в бункер для золы; 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удалить остатки золы с пола под установкой;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чистки очага все снятые детали поставить на свои места.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эксплуатации установки необходимо осуществлять ниже перечисленные виды технического обслуживания и ремонта.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ТО-1 (</w:t>
      </w:r>
      <w:r w:rsidR="002D438E">
        <w:rPr>
          <w:rFonts w:cs="Times New Roman"/>
          <w:sz w:val="24"/>
          <w:szCs w:val="24"/>
        </w:rPr>
        <w:t>проводится ежедневно) включает в себя: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Внешний осмотр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Проверка тяги дымохода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 корпуса снаружи от загрязнений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очагов и решёток от золы и продуктов сгорания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зольных бункеров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</w:t>
      </w:r>
      <w:r w:rsidR="00AD11D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(1 раз в шесть месяцев)  включ</w:t>
      </w:r>
      <w:r w:rsidR="00AD11DD">
        <w:rPr>
          <w:rFonts w:cs="Times New Roman"/>
          <w:sz w:val="24"/>
          <w:szCs w:val="24"/>
        </w:rPr>
        <w:t>ает в себя все пункты ТО-1,</w:t>
      </w:r>
      <w:r>
        <w:rPr>
          <w:rFonts w:cs="Times New Roman"/>
          <w:sz w:val="24"/>
          <w:szCs w:val="24"/>
        </w:rPr>
        <w:t xml:space="preserve"> а также: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и смазка кулинарным жиром цепей и звёздочек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Проверка натяжения цепей и при необходимости регулировка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Проверка и смазка кулинарным жиром </w:t>
      </w:r>
      <w:r w:rsidR="00AD11DD">
        <w:rPr>
          <w:rFonts w:eastAsia="Times New Roman" w:cs="Times New Roman"/>
          <w:sz w:val="24"/>
          <w:szCs w:val="24"/>
          <w:lang w:eastAsia="ru-RU"/>
        </w:rPr>
        <w:t>винта</w:t>
      </w:r>
      <w:r>
        <w:rPr>
          <w:rFonts w:eastAsia="Times New Roman" w:cs="Times New Roman"/>
          <w:sz w:val="24"/>
          <w:szCs w:val="24"/>
          <w:lang w:eastAsia="ru-RU"/>
        </w:rPr>
        <w:t xml:space="preserve"> механизм</w:t>
      </w:r>
      <w:r w:rsidR="00AD11DD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подъёма, при необходимости замена изношенных элементов</w:t>
      </w:r>
    </w:p>
    <w:p w:rsidR="00AD11DD" w:rsidRDefault="00AD11DD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Смазка подшипников верхней ступицы вертела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Текущий ремонт ТР (1 раз в 2 года) :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Ревизия  механизмов и при необходимости замена подшипников, цепей и </w:t>
      </w:r>
      <w:r w:rsidR="00AD11DD">
        <w:rPr>
          <w:rFonts w:cs="Times New Roman"/>
          <w:color w:val="000000"/>
          <w:sz w:val="24"/>
          <w:szCs w:val="24"/>
        </w:rPr>
        <w:t>звездочек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очага и решётки, при необходимости восстановление или замена деталей.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и рамы, восстановление или замена деталей при необходимости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Внеплановый ремонт</w:t>
      </w:r>
      <w:r>
        <w:rPr>
          <w:rFonts w:cs="Times New Roman"/>
          <w:sz w:val="24"/>
          <w:szCs w:val="24"/>
        </w:rPr>
        <w:t xml:space="preserve"> осуществляется при возникновении неисправностей нарушающих нормальную эксплуатацию.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Техническое обслуживан</w:t>
      </w:r>
      <w:r w:rsidR="002D438E">
        <w:rPr>
          <w:rFonts w:cs="Times New Roman"/>
          <w:sz w:val="24"/>
          <w:szCs w:val="24"/>
        </w:rPr>
        <w:t>ие ТО-</w:t>
      </w:r>
      <w:r w:rsidR="00AD11DD">
        <w:rPr>
          <w:rFonts w:cs="Times New Roman"/>
          <w:sz w:val="24"/>
          <w:szCs w:val="24"/>
        </w:rPr>
        <w:t>2</w:t>
      </w:r>
      <w:r w:rsidR="002D438E">
        <w:rPr>
          <w:rFonts w:cs="Times New Roman"/>
          <w:sz w:val="24"/>
          <w:szCs w:val="24"/>
        </w:rPr>
        <w:t xml:space="preserve"> осуществляется персоналом эксплуатирующим установку. Остальные виды технического обслуживания и ремонта требуют снятия обшивки корпуса и предполагают использование слесарного инструмента,  рекомендуется выполнять  эти работы силами сервисной службы.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Перечисленные виды технического обслуживания и ремонта относятся непосредственно к установке и не затрагивают систем</w:t>
      </w:r>
      <w:r w:rsidR="00B421B2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обеспечивающих её работу 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>(дымоход, вентиляция, системы пожаротушения), которые обслуживаются в соответствии с эксплуатационной документацией на эти системы.</w:t>
      </w:r>
    </w:p>
    <w:p w:rsidR="009D5470" w:rsidRPr="0011680F" w:rsidRDefault="002D438E" w:rsidP="0011680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При проведении ТО-</w:t>
      </w:r>
      <w:r w:rsidR="00AD11DD">
        <w:rPr>
          <w:rFonts w:cs="Times New Roman"/>
          <w:color w:val="000000"/>
          <w:sz w:val="24"/>
          <w:szCs w:val="24"/>
        </w:rPr>
        <w:t>2</w:t>
      </w:r>
      <w:r w:rsidRPr="009D5470">
        <w:rPr>
          <w:rFonts w:cs="Times New Roman"/>
          <w:color w:val="000000"/>
          <w:sz w:val="24"/>
          <w:szCs w:val="24"/>
        </w:rPr>
        <w:t xml:space="preserve"> и ремонте, для доступа к механизмам</w:t>
      </w:r>
      <w:r w:rsidR="009D5470" w:rsidRPr="009D5470">
        <w:rPr>
          <w:rFonts w:cs="Times New Roman"/>
          <w:color w:val="000000"/>
          <w:sz w:val="24"/>
          <w:szCs w:val="24"/>
        </w:rPr>
        <w:t>,</w:t>
      </w:r>
      <w:r w:rsidRPr="009D5470">
        <w:rPr>
          <w:rFonts w:cs="Times New Roman"/>
          <w:color w:val="000000"/>
          <w:sz w:val="24"/>
          <w:szCs w:val="24"/>
        </w:rPr>
        <w:t xml:space="preserve"> необходимо:</w:t>
      </w:r>
      <w:r w:rsidR="0011680F">
        <w:rPr>
          <w:rFonts w:cs="Times New Roman"/>
          <w:color w:val="000000"/>
          <w:sz w:val="24"/>
          <w:szCs w:val="24"/>
        </w:rPr>
        <w:t xml:space="preserve"> вынуть ящики для золы и инструмента и снять среднюю панель, приподняв вверх. </w:t>
      </w:r>
    </w:p>
    <w:p w:rsidR="002D438E" w:rsidRPr="009D5470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</w:t>
      </w:r>
      <w:r w:rsidRPr="009D5470">
        <w:rPr>
          <w:rFonts w:cs="Times New Roman"/>
          <w:color w:val="000000" w:themeColor="text1"/>
          <w:sz w:val="24"/>
          <w:szCs w:val="24"/>
        </w:rPr>
        <w:t>ри возникновении признаков неисправности дымохода и систем вентиляции: ослабление  или  отсутствии  тяги, возникновение дыма в помещении, срабатывание сигнализатора оксида углерода необходимо немедленно обратиться в специализированные организации.</w:t>
      </w:r>
    </w:p>
    <w:p w:rsidR="00591377" w:rsidRPr="00626CB9" w:rsidRDefault="002D438E" w:rsidP="00626CB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D5470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cs="Times New Roman"/>
          <w:color w:val="000000"/>
          <w:sz w:val="24"/>
          <w:szCs w:val="24"/>
        </w:rPr>
        <w:t>истка и техническое обслуживание дымоходов и  вентиляционных систем  должны производит</w:t>
      </w:r>
      <w:r w:rsidR="009D5470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>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 xml:space="preserve">  с соблюдением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</w:p>
    <w:p w:rsidR="00591377" w:rsidRPr="009D5470" w:rsidRDefault="00591377" w:rsidP="009D5470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Возможные неисправности и способы их устранения</w:t>
      </w:r>
    </w:p>
    <w:p w:rsidR="00FE0321" w:rsidRPr="00FE0321" w:rsidRDefault="00FE0321" w:rsidP="00FE0321">
      <w:pPr>
        <w:pStyle w:val="a6"/>
        <w:spacing w:line="240" w:lineRule="auto"/>
        <w:ind w:left="7788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4</w:t>
      </w:r>
    </w:p>
    <w:p w:rsidR="002D438E" w:rsidRDefault="002D438E" w:rsidP="002D438E">
      <w:pPr>
        <w:pStyle w:val="a6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878"/>
        <w:gridCol w:w="2486"/>
        <w:gridCol w:w="2486"/>
      </w:tblGrid>
      <w:tr w:rsidR="002D438E" w:rsidTr="00E45836"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Вероятная причина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Методы устранения</w:t>
            </w:r>
          </w:p>
        </w:tc>
      </w:tr>
      <w:tr w:rsidR="002D438E" w:rsidTr="00E45836">
        <w:tc>
          <w:tcPr>
            <w:tcW w:w="3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 w:rsidP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Заедание механизма подъёма, посторонний шум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Попадание посторонних предметов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Освободить механизм от мусора и посторонних предметов</w:t>
            </w:r>
          </w:p>
        </w:tc>
      </w:tr>
      <w:tr w:rsidR="002D438E" w:rsidTr="00E458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Разрушение подшипника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Заменить изношенные детали</w:t>
            </w:r>
          </w:p>
        </w:tc>
      </w:tr>
      <w:tr w:rsidR="002D438E" w:rsidTr="00E458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Ослабление цепи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Натянуть цепь</w:t>
            </w:r>
          </w:p>
        </w:tc>
      </w:tr>
      <w:tr w:rsidR="002D438E" w:rsidTr="00E45836"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E45836" w:rsidRDefault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При включенном двигателе вертел не вращается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E45836" w:rsidRDefault="0090036E" w:rsidP="00E45836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Не зажата стопорная гайка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E45836" w:rsidRDefault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Подтянуть гайку</w:t>
            </w:r>
          </w:p>
        </w:tc>
      </w:tr>
    </w:tbl>
    <w:p w:rsidR="002D438E" w:rsidRDefault="002D438E" w:rsidP="002D438E">
      <w:pPr>
        <w:pStyle w:val="a6"/>
        <w:numPr>
          <w:ilvl w:val="0"/>
          <w:numId w:val="1"/>
        </w:numPr>
        <w:spacing w:before="36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Правила транспортировки и хранения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До монтажа установки у потребителя, она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Упакованные установки должны храниться по 3 или 5 группе условий хранения согласно ГОСТ15150-69.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Складирование установок в упаковке должно производиться не более чем в 1 ярус.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Транспортирование установки должно производиться в заводской упаковке в вертикальном положении  не более чем в 1 ярус, с предохранением от осадков и механических повреждений.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E45836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Гарантии изготовителя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Изготовитель гарантирует соответствие качества установки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течение гарантийного срока предприятие производит гарантийный ремонт. Изготовитель гарантирует, что установка не содержит дефектов по причине  несоответствующего  качества изготовления или материалов, а также её нормальное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>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Гарантия не охватывает стоимости работ и запасных частей в следующих случаях:</w:t>
      </w:r>
    </w:p>
    <w:p w:rsidR="002D438E" w:rsidRDefault="002D438E" w:rsidP="002D438E">
      <w:pPr>
        <w:pStyle w:val="a6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не предусмотренного применения или </w:t>
      </w:r>
      <w:r w:rsidR="0090036E">
        <w:rPr>
          <w:rFonts w:eastAsia="Times New Roman" w:cs="Times New Roman"/>
          <w:sz w:val="24"/>
          <w:szCs w:val="24"/>
          <w:lang w:eastAsia="ru-RU"/>
        </w:rPr>
        <w:t>нарушений требований настоящего руководства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2D438E" w:rsidRDefault="002D438E" w:rsidP="002D438E">
      <w:pPr>
        <w:pStyle w:val="a6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повреждения установки за счет удара или падения;</w:t>
      </w:r>
    </w:p>
    <w:p w:rsidR="002D438E" w:rsidRDefault="002D438E" w:rsidP="002D438E">
      <w:pPr>
        <w:pStyle w:val="a6"/>
        <w:widowControl w:val="0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повреждения установки пожаром, наводнением или другим стихийным бедствием;</w:t>
      </w:r>
    </w:p>
    <w:p w:rsidR="002D438E" w:rsidRDefault="002D438E" w:rsidP="002D438E">
      <w:pPr>
        <w:pStyle w:val="a6"/>
        <w:widowControl w:val="0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нарушения правил транспортировки  и хранения;</w:t>
      </w:r>
    </w:p>
    <w:p w:rsidR="002D438E" w:rsidRDefault="002D438E" w:rsidP="002D438E">
      <w:pPr>
        <w:pStyle w:val="a6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выход из строя деталей, подверженных нормальному износу.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2D438E" w:rsidRDefault="002D438E" w:rsidP="002D438E">
      <w:pPr>
        <w:numPr>
          <w:ilvl w:val="2"/>
          <w:numId w:val="10"/>
        </w:numPr>
        <w:tabs>
          <w:tab w:val="left" w:pos="0"/>
        </w:tabs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заводской номер установки;</w:t>
      </w:r>
    </w:p>
    <w:p w:rsidR="002D438E" w:rsidRDefault="002D438E" w:rsidP="002D438E">
      <w:pPr>
        <w:numPr>
          <w:ilvl w:val="2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2D438E" w:rsidRDefault="002D438E" w:rsidP="002D438E">
      <w:pPr>
        <w:pStyle w:val="a6"/>
        <w:numPr>
          <w:ilvl w:val="2"/>
          <w:numId w:val="10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дата ввода в эксплуатацию;</w:t>
      </w:r>
    </w:p>
    <w:p w:rsidR="002D438E" w:rsidRDefault="002D438E" w:rsidP="002D438E">
      <w:pPr>
        <w:pStyle w:val="a6"/>
        <w:numPr>
          <w:ilvl w:val="2"/>
          <w:numId w:val="10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описание внешнего проявления поломки;</w:t>
      </w:r>
    </w:p>
    <w:p w:rsidR="002D438E" w:rsidRDefault="002D438E" w:rsidP="002D438E">
      <w:pPr>
        <w:pStyle w:val="a6"/>
        <w:numPr>
          <w:ilvl w:val="2"/>
          <w:numId w:val="10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какие узлы и детали сломались, износились, и т. д.;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 рекламации следует приложить:</w:t>
      </w:r>
    </w:p>
    <w:p w:rsidR="002D438E" w:rsidRDefault="002D438E" w:rsidP="002D438E">
      <w:pPr>
        <w:pStyle w:val="a6"/>
        <w:numPr>
          <w:ilvl w:val="2"/>
          <w:numId w:val="11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заполненный гарантийный талон;</w:t>
      </w:r>
    </w:p>
    <w:p w:rsidR="002D438E" w:rsidRDefault="002D438E" w:rsidP="002D438E">
      <w:pPr>
        <w:pStyle w:val="a6"/>
        <w:numPr>
          <w:ilvl w:val="2"/>
          <w:numId w:val="11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акт о поломке.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Если в течение гарантийного срока установка вышла из строя по вине потребителя, то претензии предприятием-изготовителем не принимаются.</w:t>
      </w:r>
    </w:p>
    <w:p w:rsidR="002D438E" w:rsidRDefault="002D438E" w:rsidP="002D438E">
      <w:pPr>
        <w:numPr>
          <w:ilvl w:val="1"/>
          <w:numId w:val="1"/>
        </w:numPr>
        <w:spacing w:before="100" w:beforeAutospacing="1" w:after="100" w:afterAutospacing="1" w:line="240" w:lineRule="auto"/>
        <w:ind w:left="60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Настоящая гарантия не дает права на возмещение прямых или косвенных убытков.</w:t>
      </w:r>
    </w:p>
    <w:p w:rsidR="00E45836" w:rsidRDefault="00E45836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45836" w:rsidRDefault="00E45836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tabs>
          <w:tab w:val="left" w:pos="0"/>
        </w:tabs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Утилизация установки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Материалы, применяемые для упаковки установки, могут быть использованы повторно или сданы на пункты по сбору вторичного сырья.</w:t>
      </w:r>
    </w:p>
    <w:p w:rsidR="002D438E" w:rsidRDefault="002D438E" w:rsidP="002D438E">
      <w:pPr>
        <w:numPr>
          <w:ilvl w:val="1"/>
          <w:numId w:val="1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необходимо утилизировать в соответствии с действующим законодательством.</w:t>
      </w:r>
    </w:p>
    <w:p w:rsidR="007C363C" w:rsidRPr="007C363C" w:rsidRDefault="007C363C" w:rsidP="007C363C">
      <w:pPr>
        <w:numPr>
          <w:ilvl w:val="1"/>
          <w:numId w:val="1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7C363C">
        <w:rPr>
          <w:rFonts w:ascii="Times New Roman" w:hAnsi="Times New Roman" w:cs="Times New Roman"/>
          <w:sz w:val="24"/>
          <w:szCs w:val="24"/>
        </w:rPr>
        <w:t>В холодное время не рекомендуется хранить изделие на открытом воздухе. Желательно хранение в помещении. Если это не возможно, закройте его</w:t>
      </w:r>
      <w:r w:rsidR="00C6575C">
        <w:rPr>
          <w:rFonts w:ascii="Times New Roman" w:hAnsi="Times New Roman" w:cs="Times New Roman"/>
          <w:sz w:val="24"/>
          <w:szCs w:val="24"/>
        </w:rPr>
        <w:t xml:space="preserve"> </w:t>
      </w:r>
      <w:r w:rsidRPr="007C363C">
        <w:rPr>
          <w:rFonts w:ascii="Times New Roman" w:hAnsi="Times New Roman" w:cs="Times New Roman"/>
          <w:sz w:val="24"/>
          <w:szCs w:val="24"/>
        </w:rPr>
        <w:t>водонепроницаемым материалом.</w:t>
      </w:r>
    </w:p>
    <w:p w:rsidR="00B92B36" w:rsidRPr="00B92B36" w:rsidRDefault="002D438E" w:rsidP="00B92B36">
      <w:pPr>
        <w:spacing w:line="240" w:lineRule="auto"/>
        <w:ind w:left="600" w:hanging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92B36" w:rsidRPr="004C5E8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D438E" w:rsidRDefault="00B92B36" w:rsidP="00B92B36">
      <w:pPr>
        <w:spacing w:line="240" w:lineRule="auto"/>
        <w:ind w:left="600" w:hanging="6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2B36">
        <w:rPr>
          <w:rFonts w:ascii="Times New Roman" w:hAnsi="Times New Roman" w:cs="Times New Roman"/>
          <w:i/>
          <w:sz w:val="28"/>
          <w:szCs w:val="28"/>
        </w:rPr>
        <w:t xml:space="preserve">Схема электрическая принципиальная </w:t>
      </w:r>
      <w:r w:rsidRPr="00DF44C5">
        <w:rPr>
          <w:rFonts w:ascii="Times New Roman" w:hAnsi="Times New Roman" w:cs="Times New Roman"/>
          <w:i/>
          <w:sz w:val="28"/>
          <w:szCs w:val="28"/>
        </w:rPr>
        <w:t>Мангала УМ</w:t>
      </w:r>
      <w:r w:rsidR="00DF44C5" w:rsidRPr="00DF44C5">
        <w:rPr>
          <w:rFonts w:ascii="Times New Roman" w:hAnsi="Times New Roman" w:cs="Times New Roman"/>
          <w:i/>
          <w:sz w:val="28"/>
          <w:szCs w:val="28"/>
        </w:rPr>
        <w:t>Б(2)</w:t>
      </w:r>
    </w:p>
    <w:p w:rsidR="00B92B36" w:rsidRDefault="00B92B36" w:rsidP="00B92B36">
      <w:pPr>
        <w:spacing w:line="240" w:lineRule="auto"/>
        <w:ind w:left="600" w:hanging="60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2B36" w:rsidRDefault="00215C7D" w:rsidP="00C02FBF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</w:rPr>
        <w:drawing>
          <wp:inline distT="0" distB="0" distL="0" distR="0">
            <wp:extent cx="5780859" cy="3801292"/>
            <wp:effectExtent l="19050" t="0" r="0" b="0"/>
            <wp:docPr id="8" name="Рисунок 7" descr="эл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схем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324" cy="38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B36" w:rsidRDefault="00B92B36" w:rsidP="00C5461E">
      <w:pPr>
        <w:spacing w:line="240" w:lineRule="auto"/>
        <w:rPr>
          <w:rFonts w:eastAsia="Times New Roman" w:cs="Times New Roman"/>
          <w:szCs w:val="28"/>
        </w:rPr>
      </w:pPr>
    </w:p>
    <w:p w:rsidR="00B92B36" w:rsidRDefault="00B92B36" w:rsidP="00B92B36">
      <w:pPr>
        <w:spacing w:line="240" w:lineRule="auto"/>
        <w:ind w:left="600" w:hanging="600"/>
        <w:jc w:val="center"/>
        <w:rPr>
          <w:rFonts w:eastAsia="Times New Roman" w:cs="Times New Roman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B92B36" w:rsidTr="00B92B36">
        <w:tc>
          <w:tcPr>
            <w:tcW w:w="2943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Обозначение</w:t>
            </w:r>
          </w:p>
        </w:tc>
        <w:tc>
          <w:tcPr>
            <w:tcW w:w="6628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Наименование</w:t>
            </w:r>
          </w:p>
        </w:tc>
      </w:tr>
      <w:tr w:rsidR="00215C7D" w:rsidTr="00B92B36">
        <w:tc>
          <w:tcPr>
            <w:tcW w:w="2943" w:type="dxa"/>
            <w:vAlign w:val="center"/>
          </w:tcPr>
          <w:p w:rsidR="00215C7D" w:rsidRPr="00B92B36" w:rsidRDefault="00215C7D" w:rsidP="00B92B36">
            <w:pPr>
              <w:pStyle w:val="a4"/>
              <w:spacing w:after="283"/>
              <w:jc w:val="center"/>
            </w:pPr>
            <w:r>
              <w:t>Х1</w:t>
            </w:r>
          </w:p>
        </w:tc>
        <w:tc>
          <w:tcPr>
            <w:tcW w:w="6628" w:type="dxa"/>
            <w:vAlign w:val="center"/>
          </w:tcPr>
          <w:p w:rsidR="00215C7D" w:rsidRPr="00B92B36" w:rsidRDefault="00215C7D" w:rsidP="00B92B36">
            <w:pPr>
              <w:pStyle w:val="a4"/>
              <w:spacing w:after="283"/>
              <w:jc w:val="center"/>
            </w:pPr>
            <w:r>
              <w:t>Евровилка угловая</w:t>
            </w:r>
          </w:p>
        </w:tc>
      </w:tr>
      <w:tr w:rsidR="00B92B36" w:rsidTr="00B92B36">
        <w:tc>
          <w:tcPr>
            <w:tcW w:w="2943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</w:pPr>
            <w:r w:rsidRPr="00B92B36">
              <w:t>М</w:t>
            </w:r>
          </w:p>
        </w:tc>
        <w:tc>
          <w:tcPr>
            <w:tcW w:w="6628" w:type="dxa"/>
            <w:vAlign w:val="center"/>
          </w:tcPr>
          <w:p w:rsidR="00B92B36" w:rsidRPr="00B92B36" w:rsidRDefault="00B42953" w:rsidP="00B92B36">
            <w:pPr>
              <w:pStyle w:val="a4"/>
              <w:spacing w:after="283"/>
              <w:jc w:val="center"/>
            </w:pPr>
            <w:r w:rsidRPr="00B92B36">
              <w:t>Двигатель</w:t>
            </w:r>
            <w:r w:rsidR="004F1130" w:rsidRPr="004F1130">
              <w:t xml:space="preserve"> </w:t>
            </w:r>
            <w:r w:rsidR="004F1130" w:rsidRPr="004F1130">
              <w:rPr>
                <w:rFonts w:eastAsia="Times New Roman"/>
              </w:rPr>
              <w:t>АИС 56 В4 УЗ</w:t>
            </w:r>
          </w:p>
        </w:tc>
      </w:tr>
      <w:tr w:rsidR="004F1130" w:rsidTr="00B92B36">
        <w:tc>
          <w:tcPr>
            <w:tcW w:w="2943" w:type="dxa"/>
            <w:vAlign w:val="center"/>
          </w:tcPr>
          <w:p w:rsidR="004F1130" w:rsidRPr="004F1130" w:rsidRDefault="004F1130" w:rsidP="00B92B36">
            <w:pPr>
              <w:pStyle w:val="a4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SA1</w:t>
            </w:r>
            <w:r>
              <w:t>…</w:t>
            </w:r>
            <w:r>
              <w:rPr>
                <w:lang w:val="en-US"/>
              </w:rPr>
              <w:t>SA2</w:t>
            </w:r>
          </w:p>
        </w:tc>
        <w:tc>
          <w:tcPr>
            <w:tcW w:w="6628" w:type="dxa"/>
            <w:vAlign w:val="center"/>
          </w:tcPr>
          <w:p w:rsidR="004F1130" w:rsidRPr="004F1130" w:rsidRDefault="004F1130" w:rsidP="00B92B36">
            <w:pPr>
              <w:pStyle w:val="a4"/>
              <w:spacing w:after="283"/>
              <w:jc w:val="center"/>
            </w:pPr>
            <w:r>
              <w:t>Пакетный выключатель 16А</w:t>
            </w:r>
          </w:p>
        </w:tc>
      </w:tr>
      <w:tr w:rsidR="00B92B36" w:rsidTr="00B92B36">
        <w:tc>
          <w:tcPr>
            <w:tcW w:w="2943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</w:pPr>
            <w:r w:rsidRPr="00B92B36">
              <w:t>С</w:t>
            </w:r>
          </w:p>
        </w:tc>
        <w:tc>
          <w:tcPr>
            <w:tcW w:w="6628" w:type="dxa"/>
            <w:vAlign w:val="center"/>
          </w:tcPr>
          <w:p w:rsidR="00B92B36" w:rsidRPr="00B92B36" w:rsidRDefault="00B42953" w:rsidP="00B92B36">
            <w:pPr>
              <w:pStyle w:val="a4"/>
              <w:spacing w:after="283"/>
              <w:jc w:val="center"/>
            </w:pPr>
            <w:r w:rsidRPr="00B92B36">
              <w:t>Конденсатор бумажный</w:t>
            </w:r>
          </w:p>
        </w:tc>
      </w:tr>
    </w:tbl>
    <w:p w:rsidR="00B92B36" w:rsidRDefault="00B92B36" w:rsidP="00B92B36">
      <w:pPr>
        <w:pStyle w:val="a4"/>
        <w:spacing w:after="283"/>
        <w:rPr>
          <w:rFonts w:ascii="Book Antiqua" w:hAnsi="Book Antiqua"/>
          <w:b/>
        </w:rPr>
      </w:pPr>
    </w:p>
    <w:p w:rsidR="00B92B36" w:rsidRDefault="00B92B36" w:rsidP="002D438E">
      <w:pPr>
        <w:pStyle w:val="a4"/>
        <w:spacing w:after="283"/>
        <w:jc w:val="center"/>
        <w:rPr>
          <w:rFonts w:ascii="Book Antiqua" w:hAnsi="Book Antiqua"/>
          <w:b/>
        </w:rPr>
      </w:pPr>
    </w:p>
    <w:p w:rsidR="00B92B36" w:rsidRDefault="00B92B36" w:rsidP="002D438E">
      <w:pPr>
        <w:pStyle w:val="a4"/>
        <w:spacing w:after="283"/>
        <w:jc w:val="center"/>
        <w:rPr>
          <w:rFonts w:ascii="Book Antiqua" w:hAnsi="Book Antiqua"/>
          <w:b/>
        </w:rPr>
      </w:pPr>
    </w:p>
    <w:p w:rsidR="00B92B36" w:rsidRDefault="00B92B36" w:rsidP="00B92B36">
      <w:pPr>
        <w:pStyle w:val="a4"/>
        <w:spacing w:after="283"/>
        <w:rPr>
          <w:rFonts w:ascii="Book Antiqua" w:hAnsi="Book Antiqua"/>
          <w:b/>
        </w:rPr>
      </w:pPr>
    </w:p>
    <w:p w:rsidR="00567C1A" w:rsidRDefault="00567C1A" w:rsidP="00B92B36">
      <w:pPr>
        <w:pStyle w:val="a4"/>
        <w:spacing w:after="283"/>
        <w:rPr>
          <w:rFonts w:ascii="Book Antiqua" w:hAnsi="Book Antiqua"/>
          <w:b/>
        </w:rPr>
      </w:pPr>
    </w:p>
    <w:p w:rsidR="002D438E" w:rsidRPr="00B92B36" w:rsidRDefault="002D438E" w:rsidP="002D438E">
      <w:pPr>
        <w:pStyle w:val="a4"/>
        <w:spacing w:after="283"/>
        <w:jc w:val="center"/>
        <w:rPr>
          <w:b/>
        </w:rPr>
      </w:pPr>
      <w:r w:rsidRPr="00B92B36">
        <w:rPr>
          <w:b/>
        </w:rPr>
        <w:lastRenderedPageBreak/>
        <w:t>Регистрационный талон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Организация</w:t>
      </w:r>
      <w:r w:rsidR="002D438E" w:rsidRPr="00B92B36">
        <w:rPr>
          <w:rFonts w:ascii="Times New Roman" w:hAnsi="Times New Roman" w:cs="Times New Roman"/>
        </w:rPr>
        <w:t>____________________________________</w:t>
      </w:r>
      <w:r w:rsidRPr="00B92B36">
        <w:rPr>
          <w:rFonts w:ascii="Times New Roman" w:hAnsi="Times New Roman" w:cs="Times New Roman"/>
        </w:rPr>
        <w:t>______________________________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Адрес_____________________________________________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Руководитель______________________________________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Контактный </w:t>
      </w:r>
      <w:r w:rsidR="002D438E" w:rsidRPr="00B92B36">
        <w:rPr>
          <w:rFonts w:ascii="Times New Roman" w:hAnsi="Times New Roman" w:cs="Times New Roman"/>
        </w:rPr>
        <w:t>тел./факс_______________________________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Где </w:t>
      </w:r>
      <w:r w:rsidR="002D438E" w:rsidRPr="00B92B36">
        <w:rPr>
          <w:rFonts w:ascii="Times New Roman" w:hAnsi="Times New Roman" w:cs="Times New Roman"/>
        </w:rPr>
        <w:t>было приобретено оборудование__________________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__________________________________________________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822757" w:rsidP="002D438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pict>
          <v:rect id="Rectangle 17" o:spid="_x0000_s1037" style="position:absolute;margin-left:-16.35pt;margin-top:10.85pt;width:492.85pt;height:420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">
            <v:textbox>
              <w:txbxContent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 г. Смоленск, ул. Шевченко 79</w:t>
                  </w:r>
                </w:p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установки для приготовления пищи</w:t>
                  </w:r>
                </w:p>
                <w:p w:rsidR="005B0957" w:rsidRPr="00DF44C5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Заводской номер _________и модель </w:t>
                  </w:r>
                  <w:r w:rsidR="00EC3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УМБ/2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ind w:left="15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торгующей организации)</w:t>
                  </w:r>
                </w:p>
                <w:p w:rsidR="005B0957" w:rsidRPr="00E45836" w:rsidRDefault="005B0957" w:rsidP="002D438E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«______»____________________________20_____г.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_________________(подпись)</w:t>
                  </w:r>
                </w:p>
              </w:txbxContent>
            </v:textbox>
          </v:rect>
        </w:pict>
      </w: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Default="002D438E" w:rsidP="002D438E">
      <w:pPr>
        <w:pStyle w:val="a6"/>
        <w:ind w:left="3337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B92B36" w:rsidRDefault="00B92B36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822757" w:rsidP="002D438E">
      <w:pPr>
        <w:rPr>
          <w:rFonts w:eastAsia="Times New Roman" w:cs="Times New Roman"/>
          <w:szCs w:val="28"/>
        </w:rPr>
      </w:pPr>
      <w:r>
        <w:lastRenderedPageBreak/>
        <w:pict>
          <v:group id="Group 159" o:spid="_x0000_s1038" style="position:absolute;margin-left:-20.45pt;margin-top:-29.1pt;width:491.65pt;height:628.15pt;z-index:251660800" coordorigin="1545,4680" coordsize="868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">
            <v:rect id="Rectangle 156" o:spid="_x0000_s1039" style="position:absolute;left:1545;top:4680;width:8685;height:10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156">
                <w:txbxContent>
                  <w:p w:rsidR="005B0957" w:rsidRDefault="005B0957" w:rsidP="002D438E"/>
                  <w:p w:rsidR="005B0957" w:rsidRDefault="005B0957" w:rsidP="002D438E"/>
                  <w:p w:rsidR="005B0957" w:rsidRPr="00B20361" w:rsidRDefault="005B0957" w:rsidP="002D438E">
                    <w:pPr>
                      <w:rPr>
                        <w:color w:val="FF0000"/>
                      </w:rPr>
                    </w:pPr>
                  </w:p>
                  <w:p w:rsidR="005B0957" w:rsidRPr="00DF44C5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Ма</w:t>
                    </w:r>
                    <w:r w:rsid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 xml:space="preserve">       </w:t>
                    </w:r>
                    <w:r w:rsidR="005D742A" w:rsidRP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Ма</w:t>
                    </w: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нгал на древесном угле</w:t>
                    </w:r>
                  </w:p>
                  <w:p w:rsidR="005B0957" w:rsidRPr="00DF44C5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ПАСПОРТ</w:t>
                    </w:r>
                  </w:p>
                  <w:p w:rsidR="005B0957" w:rsidRPr="00DF44C5" w:rsidRDefault="00EC365B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>УМБ/2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.00.00.000ПС</w:t>
                    </w:r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spacing w:after="0" w:afterAutospacing="0"/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ОСНОВНЫЕ СВЕДЕНИЯ ОБ ИЗДЕЛИИ</w:t>
                    </w:r>
                  </w:p>
                  <w:p w:rsidR="005B0957" w:rsidRPr="00DF44C5" w:rsidRDefault="00EC365B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>Мангал на древесном угле УМБ/2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</w:t>
                    </w:r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Заводской № _____________________</w:t>
                    </w:r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Дата выпуска _____________________</w:t>
                    </w: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СВИДЕТЕЛЬСВО О ПРИЕМКЕ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Изделие изготовлено и принято в соответствии с действующей технической документацией и призвано годным к эксплуатации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Мастер ОТК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М.П.__________________________________________</w:t>
                    </w:r>
                  </w:p>
                </w:txbxContent>
              </v:textbox>
            </v:rect>
            <v:rect id="Rectangle 157" o:spid="_x0000_s1040" style="position:absolute;left:1935;top:5265;width:3000;height:1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nYbwA&#10;AADaAAAADwAAAGRycy9kb3ducmV2LnhtbERPTYvCMBC9C/6HMII3TRVcpRpFFHEPe9mq96EZ22Iz&#10;KUnU9N9vDsIeH+97s4umFS9yvrGsYDbNQBCXVjdcKbheTpMVCB+QNbaWSUFPHnbb4WCDubZv/qVX&#10;ESqRQtjnqKAOocul9GVNBv3UdsSJu1tnMCToKqkdvlO4aeU8y76kwYZTQ40dHWoqH8XTKPjR8Xwo&#10;F/FRHHHpbu7ZBzz3So1Hcb8GESiGf/HH/a0VpK3pSroBcvs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b6dhvAAAANoAAAAPAAAAAAAAAAAAAAAAAJgCAABkcnMvZG93bnJldi54&#10;bWxQSwUGAAAAAAQABAD1AAAAgQMAAAAA&#10;" strokecolor="white">
              <v:textbox style="mso-next-textbox:#Rectangle 157">
                <w:txbxContent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___________________</w:t>
                    </w:r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 продукции</w:t>
                    </w:r>
                  </w:p>
                </w:txbxContent>
              </v:textbox>
            </v:rect>
          </v:group>
        </w:pict>
      </w: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/>
    <w:p w:rsidR="002D438E" w:rsidRDefault="002D438E" w:rsidP="002D438E"/>
    <w:p w:rsidR="00E01C83" w:rsidRDefault="00E01C83"/>
    <w:sectPr w:rsidR="00E01C83" w:rsidSect="00BF2E4D">
      <w:footerReference w:type="default" r:id="rId14"/>
      <w:pgSz w:w="11906" w:h="16838" w:code="9"/>
      <w:pgMar w:top="1134" w:right="851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EB" w:rsidRPr="00B92B36" w:rsidRDefault="009611EB" w:rsidP="00B92B36">
      <w:pPr>
        <w:spacing w:after="0" w:line="240" w:lineRule="auto"/>
      </w:pPr>
      <w:r>
        <w:separator/>
      </w:r>
    </w:p>
  </w:endnote>
  <w:endnote w:type="continuationSeparator" w:id="0">
    <w:p w:rsidR="009611EB" w:rsidRPr="00B92B36" w:rsidRDefault="009611EB" w:rsidP="00B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1222"/>
    </w:sdtPr>
    <w:sdtEndPr/>
    <w:sdtContent>
      <w:p w:rsidR="005B0957" w:rsidRDefault="00AA6186">
        <w:pPr>
          <w:pStyle w:val="ac"/>
          <w:jc w:val="center"/>
        </w:pPr>
        <w:r>
          <w:fldChar w:fldCharType="begin"/>
        </w:r>
        <w:r w:rsidR="00D71FBA">
          <w:instrText xml:space="preserve"> PAGE   \* MERGEFORMAT </w:instrText>
        </w:r>
        <w:r>
          <w:fldChar w:fldCharType="separate"/>
        </w:r>
        <w:r w:rsidR="00822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957" w:rsidRDefault="005B09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EB" w:rsidRPr="00B92B36" w:rsidRDefault="009611EB" w:rsidP="00B92B36">
      <w:pPr>
        <w:spacing w:after="0" w:line="240" w:lineRule="auto"/>
      </w:pPr>
      <w:r>
        <w:separator/>
      </w:r>
    </w:p>
  </w:footnote>
  <w:footnote w:type="continuationSeparator" w:id="0">
    <w:p w:rsidR="009611EB" w:rsidRPr="00B92B36" w:rsidRDefault="009611EB" w:rsidP="00B9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C6AABA8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1A419AB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2" w15:restartNumberingAfterBreak="0">
    <w:nsid w:val="0B590B06"/>
    <w:multiLevelType w:val="hybridMultilevel"/>
    <w:tmpl w:val="5910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791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4" w15:restartNumberingAfterBreak="0">
    <w:nsid w:val="13B705FA"/>
    <w:multiLevelType w:val="multilevel"/>
    <w:tmpl w:val="738C36D4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5" w15:restartNumberingAfterBreak="0">
    <w:nsid w:val="24A03999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6" w15:restartNumberingAfterBreak="0">
    <w:nsid w:val="2E5B0B18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7" w15:restartNumberingAfterBreak="0">
    <w:nsid w:val="46DB15A2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8" w15:restartNumberingAfterBreak="0">
    <w:nsid w:val="51AC78C6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9" w15:restartNumberingAfterBreak="0">
    <w:nsid w:val="52ED1BCD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0" w15:restartNumberingAfterBreak="0">
    <w:nsid w:val="59490ACA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1" w15:restartNumberingAfterBreak="0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A0030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5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38E"/>
    <w:rsid w:val="000073D2"/>
    <w:rsid w:val="000268AF"/>
    <w:rsid w:val="00031DD2"/>
    <w:rsid w:val="00033D98"/>
    <w:rsid w:val="0003745B"/>
    <w:rsid w:val="0005674B"/>
    <w:rsid w:val="000718BB"/>
    <w:rsid w:val="001079C5"/>
    <w:rsid w:val="0011680F"/>
    <w:rsid w:val="00127B77"/>
    <w:rsid w:val="001357D5"/>
    <w:rsid w:val="00135B46"/>
    <w:rsid w:val="0015585A"/>
    <w:rsid w:val="001605C2"/>
    <w:rsid w:val="001805D0"/>
    <w:rsid w:val="00197F4B"/>
    <w:rsid w:val="001B0892"/>
    <w:rsid w:val="001B7E99"/>
    <w:rsid w:val="001F71FE"/>
    <w:rsid w:val="00215924"/>
    <w:rsid w:val="00215C7D"/>
    <w:rsid w:val="002216A4"/>
    <w:rsid w:val="00230141"/>
    <w:rsid w:val="002331B1"/>
    <w:rsid w:val="0023671C"/>
    <w:rsid w:val="002864F2"/>
    <w:rsid w:val="00296649"/>
    <w:rsid w:val="00296A86"/>
    <w:rsid w:val="002A04CB"/>
    <w:rsid w:val="002C0ABE"/>
    <w:rsid w:val="002C4FA8"/>
    <w:rsid w:val="002D438E"/>
    <w:rsid w:val="002E6DBF"/>
    <w:rsid w:val="003129AA"/>
    <w:rsid w:val="00332043"/>
    <w:rsid w:val="003454EC"/>
    <w:rsid w:val="003A6AC0"/>
    <w:rsid w:val="003C3E0C"/>
    <w:rsid w:val="003E6705"/>
    <w:rsid w:val="003E6DC9"/>
    <w:rsid w:val="00405DE8"/>
    <w:rsid w:val="00406124"/>
    <w:rsid w:val="00432C7F"/>
    <w:rsid w:val="00444F82"/>
    <w:rsid w:val="00476E75"/>
    <w:rsid w:val="00493D1B"/>
    <w:rsid w:val="004B7526"/>
    <w:rsid w:val="004C5E81"/>
    <w:rsid w:val="004F1130"/>
    <w:rsid w:val="00510CA2"/>
    <w:rsid w:val="00522B84"/>
    <w:rsid w:val="00567C1A"/>
    <w:rsid w:val="00591377"/>
    <w:rsid w:val="005A4D00"/>
    <w:rsid w:val="005A7F70"/>
    <w:rsid w:val="005B0957"/>
    <w:rsid w:val="005B3185"/>
    <w:rsid w:val="005D2466"/>
    <w:rsid w:val="005D742A"/>
    <w:rsid w:val="005F79D6"/>
    <w:rsid w:val="00612616"/>
    <w:rsid w:val="00626CB9"/>
    <w:rsid w:val="00630BB7"/>
    <w:rsid w:val="00643E2D"/>
    <w:rsid w:val="00645BBE"/>
    <w:rsid w:val="00676FC4"/>
    <w:rsid w:val="006920A3"/>
    <w:rsid w:val="006A774C"/>
    <w:rsid w:val="006D111A"/>
    <w:rsid w:val="006E1771"/>
    <w:rsid w:val="006E64F2"/>
    <w:rsid w:val="00702552"/>
    <w:rsid w:val="007323D4"/>
    <w:rsid w:val="00735783"/>
    <w:rsid w:val="00735FB4"/>
    <w:rsid w:val="007415B6"/>
    <w:rsid w:val="00751786"/>
    <w:rsid w:val="0076255E"/>
    <w:rsid w:val="007B03B5"/>
    <w:rsid w:val="007C363C"/>
    <w:rsid w:val="007C682F"/>
    <w:rsid w:val="007D5556"/>
    <w:rsid w:val="008126EF"/>
    <w:rsid w:val="00813377"/>
    <w:rsid w:val="00822757"/>
    <w:rsid w:val="00856C76"/>
    <w:rsid w:val="008B2AE8"/>
    <w:rsid w:val="008F3728"/>
    <w:rsid w:val="0090036E"/>
    <w:rsid w:val="00903936"/>
    <w:rsid w:val="00911561"/>
    <w:rsid w:val="00947C89"/>
    <w:rsid w:val="009611EB"/>
    <w:rsid w:val="0097390D"/>
    <w:rsid w:val="00984183"/>
    <w:rsid w:val="009C676D"/>
    <w:rsid w:val="009D12E5"/>
    <w:rsid w:val="009D5470"/>
    <w:rsid w:val="00A016C5"/>
    <w:rsid w:val="00A31BF7"/>
    <w:rsid w:val="00A437AC"/>
    <w:rsid w:val="00AA0D6B"/>
    <w:rsid w:val="00AA11D3"/>
    <w:rsid w:val="00AA6186"/>
    <w:rsid w:val="00AD11DD"/>
    <w:rsid w:val="00B0128F"/>
    <w:rsid w:val="00B058BB"/>
    <w:rsid w:val="00B06DC9"/>
    <w:rsid w:val="00B20361"/>
    <w:rsid w:val="00B421B2"/>
    <w:rsid w:val="00B42953"/>
    <w:rsid w:val="00B5417F"/>
    <w:rsid w:val="00B61A11"/>
    <w:rsid w:val="00B6712D"/>
    <w:rsid w:val="00B87724"/>
    <w:rsid w:val="00B902E2"/>
    <w:rsid w:val="00B92B36"/>
    <w:rsid w:val="00B92E94"/>
    <w:rsid w:val="00B94D41"/>
    <w:rsid w:val="00BA1A54"/>
    <w:rsid w:val="00BF2E4D"/>
    <w:rsid w:val="00C02FBF"/>
    <w:rsid w:val="00C219A4"/>
    <w:rsid w:val="00C21EC5"/>
    <w:rsid w:val="00C377C4"/>
    <w:rsid w:val="00C407B5"/>
    <w:rsid w:val="00C47F7F"/>
    <w:rsid w:val="00C5461E"/>
    <w:rsid w:val="00C6507B"/>
    <w:rsid w:val="00C6575C"/>
    <w:rsid w:val="00C73E1C"/>
    <w:rsid w:val="00C827A9"/>
    <w:rsid w:val="00CB6502"/>
    <w:rsid w:val="00CB7866"/>
    <w:rsid w:val="00CC1497"/>
    <w:rsid w:val="00CD5BA5"/>
    <w:rsid w:val="00CE4058"/>
    <w:rsid w:val="00D03818"/>
    <w:rsid w:val="00D04E4B"/>
    <w:rsid w:val="00D0769D"/>
    <w:rsid w:val="00D23B80"/>
    <w:rsid w:val="00D34232"/>
    <w:rsid w:val="00D45EEC"/>
    <w:rsid w:val="00D5334F"/>
    <w:rsid w:val="00D71FBA"/>
    <w:rsid w:val="00D73012"/>
    <w:rsid w:val="00D85439"/>
    <w:rsid w:val="00D86CBD"/>
    <w:rsid w:val="00DA5D96"/>
    <w:rsid w:val="00DB4FF6"/>
    <w:rsid w:val="00DC633F"/>
    <w:rsid w:val="00DD757D"/>
    <w:rsid w:val="00DE6506"/>
    <w:rsid w:val="00DE71F4"/>
    <w:rsid w:val="00DF44C5"/>
    <w:rsid w:val="00E01C83"/>
    <w:rsid w:val="00E07FE0"/>
    <w:rsid w:val="00E33A67"/>
    <w:rsid w:val="00E36470"/>
    <w:rsid w:val="00E45836"/>
    <w:rsid w:val="00E50802"/>
    <w:rsid w:val="00E55131"/>
    <w:rsid w:val="00E62689"/>
    <w:rsid w:val="00E64B6F"/>
    <w:rsid w:val="00E93D42"/>
    <w:rsid w:val="00E9719F"/>
    <w:rsid w:val="00EC24C6"/>
    <w:rsid w:val="00EC365B"/>
    <w:rsid w:val="00EF1210"/>
    <w:rsid w:val="00F4024C"/>
    <w:rsid w:val="00F47002"/>
    <w:rsid w:val="00F5704A"/>
    <w:rsid w:val="00F74A0E"/>
    <w:rsid w:val="00FB2DB9"/>
    <w:rsid w:val="00FB396F"/>
    <w:rsid w:val="00FD7A5E"/>
    <w:rsid w:val="00FE032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13" type="callout" idref="#_x0000_s1089"/>
        <o:r id="V:Rule14" type="callout" idref="#_x0000_s1092"/>
        <o:r id="V:Rule16" type="connector" idref="#_x0000_s1099"/>
        <o:r id="V:Rule17" type="connector" idref="#_x0000_s1095"/>
        <o:r id="V:Rule18" type="connector" idref="#_x0000_s1103"/>
        <o:r id="V:Rule19" type="connector" idref="#_x0000_s1110"/>
        <o:r id="V:Rule20" type="connector" idref="#_x0000_s1105"/>
        <o:r id="V:Rule21" type="connector" idref="#_x0000_s1118"/>
        <o:r id="V:Rule22" type="connector" idref="#_x0000_s1088"/>
        <o:r id="V:Rule23" type="connector" idref="#_x0000_s1097"/>
        <o:r id="V:Rule24" type="connector" idref="#_x0000_s1113"/>
        <o:r id="V:Rule25" type="connector" idref="#_x0000_s1101"/>
        <o:r id="V:Rule26" type="connector" idref="#_x0000_s1115"/>
        <o:r id="V:Rule27" type="connector" idref="#_x0000_s1108"/>
        <o:r id="V:Rule28" type="connector" idref="#_x0000_s1091"/>
      </o:rules>
    </o:shapelayout>
  </w:shapeDefaults>
  <w:decimalSymbol w:val=","/>
  <w:listSeparator w:val=";"/>
  <w15:docId w15:val="{08738AA9-76A4-4F31-8260-D78ED1F4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D438E"/>
    <w:pPr>
      <w:spacing w:before="100" w:beforeAutospacing="1" w:after="100" w:afterAutospacing="1" w:line="240" w:lineRule="auto"/>
      <w:ind w:left="788" w:hanging="431"/>
      <w:jc w:val="both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2D438E"/>
    <w:pPr>
      <w:suppressAutoHyphens/>
      <w:spacing w:after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438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D438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Times New Roman" w:hAnsi="Times New Roman"/>
      <w:sz w:val="28"/>
      <w:lang w:eastAsia="en-US"/>
    </w:rPr>
  </w:style>
  <w:style w:type="table" w:styleId="a7">
    <w:name w:val="Table Grid"/>
    <w:basedOn w:val="a1"/>
    <w:uiPriority w:val="59"/>
    <w:rsid w:val="002D438E"/>
    <w:pPr>
      <w:spacing w:before="100" w:beforeAutospacing="1" w:after="10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3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2B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2B3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85439"/>
  </w:style>
  <w:style w:type="character" w:styleId="ae">
    <w:name w:val="Strong"/>
    <w:basedOn w:val="a0"/>
    <w:uiPriority w:val="22"/>
    <w:qFormat/>
    <w:rsid w:val="00D85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AC6E9-5AF7-49E0-AA59-6818A3E7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17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37</cp:revision>
  <cp:lastPrinted>2014-10-01T11:51:00Z</cp:lastPrinted>
  <dcterms:created xsi:type="dcterms:W3CDTF">2014-10-02T07:20:00Z</dcterms:created>
  <dcterms:modified xsi:type="dcterms:W3CDTF">2018-04-24T12:27:00Z</dcterms:modified>
</cp:coreProperties>
</file>