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79" w:rsidRDefault="00A21741" w:rsidP="008359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83725" cy="12001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TRORAG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097" cy="120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741" w:rsidRDefault="00A21741"/>
    <w:p w:rsidR="00A21741" w:rsidRPr="00A21741" w:rsidRDefault="00A21741" w:rsidP="00A21741">
      <w:pPr>
        <w:jc w:val="center"/>
        <w:rPr>
          <w:rFonts w:ascii="Times New Roman" w:hAnsi="Times New Roman" w:cs="Times New Roman"/>
          <w:b/>
        </w:rPr>
      </w:pPr>
      <w:r w:rsidRPr="00A21741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A21741" w:rsidRPr="00A21741" w:rsidRDefault="00A21741" w:rsidP="00A2174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21741">
        <w:rPr>
          <w:rFonts w:ascii="Times New Roman" w:hAnsi="Times New Roman" w:cs="Times New Roman"/>
          <w:b/>
          <w:sz w:val="48"/>
          <w:szCs w:val="48"/>
        </w:rPr>
        <w:t>ПОГРУЖНОЙ БЛЕНДЕР</w:t>
      </w:r>
    </w:p>
    <w:p w:rsidR="00A21741" w:rsidRPr="008359A5" w:rsidRDefault="00A21741" w:rsidP="00A21741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A21741">
        <w:rPr>
          <w:rFonts w:ascii="Times New Roman" w:hAnsi="Times New Roman" w:cs="Times New Roman"/>
          <w:b/>
          <w:sz w:val="48"/>
          <w:szCs w:val="48"/>
        </w:rPr>
        <w:t xml:space="preserve">МОДЕЛЬ: </w:t>
      </w:r>
      <w:r w:rsidRPr="00A21741">
        <w:rPr>
          <w:rFonts w:ascii="Times New Roman" w:hAnsi="Times New Roman" w:cs="Times New Roman"/>
          <w:b/>
          <w:sz w:val="48"/>
          <w:szCs w:val="48"/>
          <w:lang w:val="en-US"/>
        </w:rPr>
        <w:t>SB</w:t>
      </w:r>
      <w:r w:rsidRPr="008406F2">
        <w:rPr>
          <w:rFonts w:ascii="Times New Roman" w:hAnsi="Times New Roman" w:cs="Times New Roman"/>
          <w:b/>
          <w:sz w:val="48"/>
          <w:szCs w:val="48"/>
        </w:rPr>
        <w:t>-261</w:t>
      </w:r>
      <w:r w:rsidR="008359A5">
        <w:rPr>
          <w:rFonts w:ascii="Times New Roman" w:hAnsi="Times New Roman" w:cs="Times New Roman"/>
          <w:b/>
          <w:sz w:val="48"/>
          <w:szCs w:val="48"/>
        </w:rPr>
        <w:t xml:space="preserve">, </w:t>
      </w:r>
      <w:r w:rsidR="008359A5">
        <w:rPr>
          <w:rFonts w:ascii="Times New Roman" w:hAnsi="Times New Roman" w:cs="Times New Roman"/>
          <w:b/>
          <w:sz w:val="48"/>
          <w:szCs w:val="48"/>
          <w:lang w:val="en-US"/>
        </w:rPr>
        <w:t>SB-177, SB-305</w:t>
      </w:r>
    </w:p>
    <w:p w:rsidR="00A21741" w:rsidRPr="008406F2" w:rsidRDefault="00A21741" w:rsidP="00A2174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21741" w:rsidRDefault="00A21741" w:rsidP="00A21741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938742" cy="40862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627" cy="411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41" w:rsidRDefault="00A21741" w:rsidP="00A21741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A21741" w:rsidRDefault="00A21741" w:rsidP="00A21741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A21741" w:rsidRDefault="00A21741" w:rsidP="00A21741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5641975</wp:posOffset>
            </wp:positionH>
            <wp:positionV relativeFrom="paragraph">
              <wp:posOffset>93980</wp:posOffset>
            </wp:positionV>
            <wp:extent cx="278765" cy="278765"/>
            <wp:effectExtent l="0" t="0" r="6985" b="6985"/>
            <wp:wrapTight wrapText="bothSides">
              <wp:wrapPolygon edited="0">
                <wp:start x="0" y="0"/>
                <wp:lineTo x="0" y="20665"/>
                <wp:lineTo x="20665" y="20665"/>
                <wp:lineTo x="20665" y="0"/>
                <wp:lineTo x="0" y="0"/>
              </wp:wrapPolygon>
            </wp:wrapTight>
            <wp:docPr id="3" name="Рисунок 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1741">
        <w:rPr>
          <w:rFonts w:ascii="Times New Roman" w:hAnsi="Times New Roman" w:cs="Times New Roman"/>
          <w:b/>
          <w:bCs/>
          <w:sz w:val="24"/>
          <w:szCs w:val="24"/>
        </w:rPr>
        <w:t>Перед использованием устройства настоятельно рекомендуется ознакомиться с</w:t>
      </w:r>
    </w:p>
    <w:p w:rsid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1741">
        <w:rPr>
          <w:rFonts w:ascii="Times New Roman" w:hAnsi="Times New Roman" w:cs="Times New Roman"/>
          <w:b/>
          <w:bCs/>
          <w:sz w:val="24"/>
          <w:szCs w:val="24"/>
        </w:rPr>
        <w:t>данной инструкцией.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1741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</w:p>
    <w:tbl>
      <w:tblPr>
        <w:tblStyle w:val="a7"/>
        <w:tblW w:w="0" w:type="auto"/>
        <w:tblLook w:val="04A0"/>
      </w:tblPr>
      <w:tblGrid>
        <w:gridCol w:w="3114"/>
        <w:gridCol w:w="1984"/>
        <w:gridCol w:w="1906"/>
        <w:gridCol w:w="2063"/>
      </w:tblGrid>
      <w:tr w:rsidR="008359A5" w:rsidTr="008359A5">
        <w:tc>
          <w:tcPr>
            <w:tcW w:w="3114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Модель</w:t>
            </w:r>
          </w:p>
        </w:tc>
        <w:tc>
          <w:tcPr>
            <w:tcW w:w="1984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SB-261</w:t>
            </w:r>
          </w:p>
        </w:tc>
        <w:tc>
          <w:tcPr>
            <w:tcW w:w="1906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SB-177</w:t>
            </w:r>
          </w:p>
        </w:tc>
        <w:tc>
          <w:tcPr>
            <w:tcW w:w="2063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SB-305</w:t>
            </w:r>
          </w:p>
        </w:tc>
      </w:tr>
      <w:tr w:rsidR="008359A5" w:rsidTr="008359A5">
        <w:tc>
          <w:tcPr>
            <w:tcW w:w="3114" w:type="dxa"/>
          </w:tcPr>
          <w:p w:rsidR="008359A5" w:rsidRPr="008359A5" w:rsidRDefault="008359A5" w:rsidP="00835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Параметры электросети</w:t>
            </w:r>
          </w:p>
        </w:tc>
        <w:tc>
          <w:tcPr>
            <w:tcW w:w="1984" w:type="dxa"/>
          </w:tcPr>
          <w:p w:rsidR="008359A5" w:rsidRPr="008359A5" w:rsidRDefault="008359A5" w:rsidP="00835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220 </w:t>
            </w: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В, 50 Гц</w:t>
            </w:r>
          </w:p>
        </w:tc>
        <w:tc>
          <w:tcPr>
            <w:tcW w:w="1906" w:type="dxa"/>
          </w:tcPr>
          <w:p w:rsidR="008359A5" w:rsidRPr="008359A5" w:rsidRDefault="008359A5" w:rsidP="00835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220 </w:t>
            </w: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В, 50 Гц</w:t>
            </w:r>
          </w:p>
        </w:tc>
        <w:tc>
          <w:tcPr>
            <w:tcW w:w="2063" w:type="dxa"/>
          </w:tcPr>
          <w:p w:rsidR="008359A5" w:rsidRPr="008359A5" w:rsidRDefault="008359A5" w:rsidP="00835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220 </w:t>
            </w: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В, 50 Гц</w:t>
            </w:r>
          </w:p>
        </w:tc>
      </w:tr>
      <w:tr w:rsidR="008359A5" w:rsidTr="008359A5">
        <w:tc>
          <w:tcPr>
            <w:tcW w:w="3114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</w:t>
            </w:r>
          </w:p>
        </w:tc>
        <w:tc>
          <w:tcPr>
            <w:tcW w:w="1984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280 Вт</w:t>
            </w:r>
          </w:p>
        </w:tc>
        <w:tc>
          <w:tcPr>
            <w:tcW w:w="1906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280 Вт</w:t>
            </w:r>
          </w:p>
        </w:tc>
        <w:tc>
          <w:tcPr>
            <w:tcW w:w="2063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280 Вт </w:t>
            </w:r>
          </w:p>
        </w:tc>
      </w:tr>
      <w:tr w:rsidR="008359A5" w:rsidTr="008359A5">
        <w:tc>
          <w:tcPr>
            <w:tcW w:w="3114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Длина насадки-б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ендера</w:t>
            </w:r>
          </w:p>
        </w:tc>
        <w:tc>
          <w:tcPr>
            <w:tcW w:w="1984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240 мм</w:t>
            </w:r>
          </w:p>
        </w:tc>
        <w:tc>
          <w:tcPr>
            <w:tcW w:w="1906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177 </w:t>
            </w: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2063" w:type="dxa"/>
          </w:tcPr>
          <w:p w:rsidR="008359A5" w:rsidRPr="008359A5" w:rsidRDefault="008359A5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9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305 </w:t>
            </w:r>
            <w:r w:rsidRPr="008359A5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</w:tr>
    </w:tbl>
    <w:p w:rsid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59A5" w:rsidRDefault="008359A5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1741">
        <w:rPr>
          <w:rFonts w:ascii="Times New Roman" w:hAnsi="Times New Roman" w:cs="Times New Roman"/>
          <w:b/>
          <w:bCs/>
          <w:sz w:val="24"/>
          <w:szCs w:val="24"/>
        </w:rPr>
        <w:t>ВКЛЮЧЕНИЕ УСТРОЙСТВА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Информация об электрическом соединении: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Этому устройству 2 класса (двойная изоляция) требуется подключение к однофазной сети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переменного тока и не требуется дополнительного заземления.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Источник питания должен быть защищен устройством защитного отключения с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номинальным током 10А.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Убедитесь, что напряжение в сети соответствует напряжению, указанному на шильдике</w:t>
      </w:r>
    </w:p>
    <w:p w:rsid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устройства.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17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161925</wp:posOffset>
            </wp:positionV>
            <wp:extent cx="178117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484" y="21502"/>
                <wp:lineTo x="2148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1741">
        <w:rPr>
          <w:rFonts w:ascii="Times New Roman" w:hAnsi="Times New Roman" w:cs="Times New Roman"/>
          <w:b/>
          <w:bCs/>
          <w:sz w:val="24"/>
          <w:szCs w:val="24"/>
        </w:rPr>
        <w:t>ЭКСПЛУАТАЦИЯ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 xml:space="preserve">• </w:t>
      </w:r>
      <w:r w:rsidRPr="00A21741">
        <w:rPr>
          <w:rFonts w:ascii="Times New Roman" w:hAnsi="Times New Roman" w:cs="Times New Roman"/>
          <w:b/>
          <w:bCs/>
          <w:sz w:val="24"/>
          <w:szCs w:val="24"/>
        </w:rPr>
        <w:t>Включение и выключение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 xml:space="preserve">1. Подключите устройство к сети питания. </w:t>
      </w:r>
      <w:r w:rsidRPr="00A21741">
        <w:rPr>
          <w:rFonts w:ascii="Times New Roman" w:hAnsi="Times New Roman" w:cs="Times New Roman"/>
          <w:b/>
          <w:bCs/>
          <w:sz w:val="24"/>
          <w:szCs w:val="24"/>
          <w:u w:val="single"/>
        </w:rPr>
        <w:t>Не</w:t>
      </w:r>
      <w:r w:rsidRPr="00A21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1741">
        <w:rPr>
          <w:rFonts w:ascii="Times New Roman" w:hAnsi="Times New Roman" w:cs="Times New Roman"/>
          <w:sz w:val="24"/>
          <w:szCs w:val="24"/>
        </w:rPr>
        <w:t>нажимайте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кнопку ВС.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2. Поместите насадку блендера в чашу с ингредиентами.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3. Нажмите кнопку ВС, и устройство начнет работу.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4. Чтобы устройство прекратило работу, отпустите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кнопку ВС.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 xml:space="preserve">• </w:t>
      </w:r>
      <w:r w:rsidRPr="00A21741">
        <w:rPr>
          <w:rFonts w:ascii="Times New Roman" w:hAnsi="Times New Roman" w:cs="Times New Roman"/>
          <w:b/>
          <w:bCs/>
          <w:sz w:val="24"/>
          <w:szCs w:val="24"/>
        </w:rPr>
        <w:t>Работа с разными скоростями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Следуйте приведенным выше инструкциям. Затем:</w:t>
      </w:r>
      <w:r w:rsidRPr="00A2174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21741" w:rsidRPr="00A21741" w:rsidRDefault="00A21741" w:rsidP="00A21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Измените скорость работы устройства, повернув переключатель MV в сторону максимума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 xml:space="preserve">или минимума, в зависимости от того, что вам нужно. </w:t>
      </w:r>
    </w:p>
    <w:p w:rsidR="00A21741" w:rsidRPr="00A21741" w:rsidRDefault="00A21741" w:rsidP="00A217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741">
        <w:rPr>
          <w:rFonts w:ascii="Times New Roman" w:hAnsi="Times New Roman" w:cs="Times New Roman"/>
          <w:b/>
          <w:bCs/>
          <w:sz w:val="24"/>
          <w:szCs w:val="24"/>
        </w:rPr>
        <w:t>Функция взбивания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Для приготовления картофельного пюре рекомендуется работать на низких скоростях для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лучшей обработки продукта.</w:t>
      </w:r>
    </w:p>
    <w:p w:rsidR="00A21741" w:rsidRPr="00A21741" w:rsidRDefault="00A21741" w:rsidP="00A217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741">
        <w:rPr>
          <w:rFonts w:ascii="Times New Roman" w:hAnsi="Times New Roman" w:cs="Times New Roman"/>
          <w:b/>
          <w:bCs/>
          <w:sz w:val="24"/>
          <w:szCs w:val="24"/>
        </w:rPr>
        <w:t>Функция смешивания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При использовании венчика в этом режиме рекомендуется начинать работу на низких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скоростях.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b/>
          <w:bCs/>
          <w:sz w:val="24"/>
          <w:szCs w:val="24"/>
        </w:rPr>
        <w:t>Саморегулируемая система скоростных режимов</w:t>
      </w:r>
      <w:r w:rsidRPr="00A217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1741">
        <w:rPr>
          <w:rFonts w:ascii="Times New Roman" w:hAnsi="Times New Roman" w:cs="Times New Roman"/>
          <w:sz w:val="24"/>
          <w:szCs w:val="24"/>
        </w:rPr>
        <w:t>позволяет сохранить скорость работы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устройства на заданном уровне, даже если консистенция смеси изменится.</w:t>
      </w:r>
    </w:p>
    <w:p w:rsidR="00A21741" w:rsidRPr="00A21741" w:rsidRDefault="00A21741" w:rsidP="00A217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741">
        <w:rPr>
          <w:rFonts w:ascii="Times New Roman" w:hAnsi="Times New Roman" w:cs="Times New Roman"/>
          <w:b/>
          <w:bCs/>
          <w:sz w:val="24"/>
          <w:szCs w:val="24"/>
        </w:rPr>
        <w:t>Рабочая позиция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Всегда погружайте рабочую поверхность в смесь на достаточную глубину. Это поможет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lastRenderedPageBreak/>
        <w:t>избежать разбрызгивания. Кроме того, до соприкосновения с жидкостью через рабочую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поверхность устройства будет проходить воздух. Для наиболее эффективной работы в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смесь необходимо погрузить 2/3 от общей длины насадки блендера.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В процессе обработки ингредиентов рекомендуется двигать устройство по периметру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чаши. Это поможет сделать смесь более однородной. Не допускайте соприкосновения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рабочей части устройства с краями чаши для смешивания. Для наибольшей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эффективности смешивания в чашу необходимо погрузить как минимум 1/5 часть от</w:t>
      </w:r>
    </w:p>
    <w:p w:rsidR="00A21741" w:rsidRPr="00A21741" w:rsidRDefault="00A21741" w:rsidP="00A21741">
      <w:pPr>
        <w:rPr>
          <w:rFonts w:ascii="Times New Roman" w:hAnsi="Times New Roman" w:cs="Times New Roman"/>
          <w:sz w:val="24"/>
          <w:szCs w:val="24"/>
        </w:rPr>
      </w:pPr>
      <w:r w:rsidRPr="00A21741">
        <w:rPr>
          <w:rFonts w:ascii="Times New Roman" w:hAnsi="Times New Roman" w:cs="Times New Roman"/>
          <w:sz w:val="24"/>
          <w:szCs w:val="24"/>
        </w:rPr>
        <w:t>общей длины венчиков. Не начинайте обработку ингредиентов на высоких скоростях.</w:t>
      </w:r>
    </w:p>
    <w:p w:rsidR="00A21741" w:rsidRDefault="00A21741" w:rsidP="00A217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1741" w:rsidRDefault="00A21741" w:rsidP="00A217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741">
        <w:rPr>
          <w:rFonts w:ascii="Times New Roman" w:hAnsi="Times New Roman" w:cs="Times New Roman"/>
          <w:b/>
          <w:bCs/>
          <w:sz w:val="24"/>
          <w:szCs w:val="24"/>
        </w:rPr>
        <w:t>СБОРКА И РАЗБОРКА УСТРОЙСТВА</w:t>
      </w:r>
    </w:p>
    <w:p w:rsidR="00CF5DA1" w:rsidRPr="00CF5DA1" w:rsidRDefault="00CF5DA1" w:rsidP="00CF5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5DA1">
        <w:rPr>
          <w:rFonts w:ascii="Times New Roman" w:hAnsi="Times New Roman" w:cs="Times New Roman"/>
          <w:b/>
          <w:bCs/>
          <w:sz w:val="24"/>
          <w:szCs w:val="24"/>
        </w:rPr>
        <w:t>Соединение ножки блендера с моторным блоком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92075</wp:posOffset>
            </wp:positionV>
            <wp:extent cx="2477135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428" y="21457"/>
                <wp:lineTo x="21428" y="0"/>
                <wp:lineTo x="0" y="0"/>
              </wp:wrapPolygon>
            </wp:wrapTight>
            <wp:docPr id="5" name="Рисунок 5" descr="C:\Users\importmanager1\Desktop\Новая папка (4)\c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mportmanager1\Desktop\Новая папка (4)\cat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5DA1">
        <w:rPr>
          <w:rFonts w:ascii="Times New Roman" w:hAnsi="Times New Roman" w:cs="Times New Roman"/>
          <w:sz w:val="24"/>
          <w:szCs w:val="24"/>
        </w:rPr>
        <w:t>— убедитесь, что устройство не подключено к сети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питания;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установите снабженную резьбой деталь «В» в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отверстие «А» моторного блока;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поверните ножку как показано на рисунке (см.</w:t>
      </w:r>
    </w:p>
    <w:p w:rsid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рисунок) до тех пор, пока детали не будут соединены вместе.</w:t>
      </w:r>
    </w:p>
    <w:p w:rsidR="00CF5DA1" w:rsidRPr="00CF5DA1" w:rsidRDefault="00CF5DA1" w:rsidP="00CF5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5DA1">
        <w:rPr>
          <w:rFonts w:ascii="Times New Roman" w:hAnsi="Times New Roman" w:cs="Times New Roman"/>
          <w:b/>
          <w:bCs/>
          <w:sz w:val="24"/>
          <w:szCs w:val="24"/>
        </w:rPr>
        <w:t>Отсоединение ножки блендера от моторного блока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убедитесь, что устройство не подключено к сети питания;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поверните ножку в направлении противоположном направлению из инструкции по</w:t>
      </w:r>
    </w:p>
    <w:p w:rsid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присоединению до тех пор, пока она полностью не будет отсоединена.</w:t>
      </w:r>
    </w:p>
    <w:p w:rsid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</w:p>
    <w:p w:rsidR="00CF5DA1" w:rsidRPr="00CF5DA1" w:rsidRDefault="00CF5DA1" w:rsidP="00CF5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5DA1">
        <w:rPr>
          <w:rFonts w:ascii="Times New Roman" w:hAnsi="Times New Roman" w:cs="Times New Roman"/>
          <w:b/>
          <w:bCs/>
          <w:sz w:val="24"/>
          <w:szCs w:val="24"/>
        </w:rPr>
        <w:t>СБОРКА ВЕНЧИКА</w:t>
      </w:r>
    </w:p>
    <w:p w:rsidR="00CF5DA1" w:rsidRPr="00CF5DA1" w:rsidRDefault="00CF5DA1" w:rsidP="00CF5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5DA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177165</wp:posOffset>
            </wp:positionV>
            <wp:extent cx="2581275" cy="1790700"/>
            <wp:effectExtent l="0" t="0" r="9525" b="0"/>
            <wp:wrapTight wrapText="bothSides">
              <wp:wrapPolygon edited="0">
                <wp:start x="0" y="0"/>
                <wp:lineTo x="0" y="21370"/>
                <wp:lineTo x="21520" y="21370"/>
                <wp:lineTo x="2152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5DA1">
        <w:rPr>
          <w:rFonts w:ascii="Times New Roman" w:hAnsi="Times New Roman" w:cs="Times New Roman"/>
          <w:b/>
          <w:bCs/>
          <w:sz w:val="24"/>
          <w:szCs w:val="24"/>
        </w:rPr>
        <w:t>Соединение венчика с моторным блоком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убедитесь, что устройство не подключено к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сети питания;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присоедините деталь «А» к разъему «В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F5DA1">
        <w:rPr>
          <w:rFonts w:ascii="Times New Roman" w:hAnsi="Times New Roman" w:cs="Times New Roman"/>
          <w:sz w:val="24"/>
          <w:szCs w:val="24"/>
        </w:rPr>
        <w:t>;</w:t>
      </w:r>
    </w:p>
    <w:p w:rsidR="008406F2" w:rsidRPr="008406F2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поверните насадку с венчиками как показано</w:t>
      </w:r>
      <w:r w:rsidR="008406F2">
        <w:rPr>
          <w:rFonts w:ascii="Times New Roman" w:hAnsi="Times New Roman" w:cs="Times New Roman"/>
          <w:sz w:val="24"/>
          <w:szCs w:val="24"/>
        </w:rPr>
        <w:t xml:space="preserve"> </w:t>
      </w:r>
      <w:r w:rsidRPr="00CF5DA1">
        <w:rPr>
          <w:rFonts w:ascii="Times New Roman" w:hAnsi="Times New Roman" w:cs="Times New Roman"/>
          <w:sz w:val="24"/>
          <w:szCs w:val="24"/>
        </w:rPr>
        <w:t>на рисунке до тех пор, пока детали не будут</w:t>
      </w:r>
      <w:r w:rsidR="008406F2">
        <w:rPr>
          <w:rFonts w:ascii="Times New Roman" w:hAnsi="Times New Roman" w:cs="Times New Roman"/>
          <w:sz w:val="24"/>
          <w:szCs w:val="24"/>
        </w:rPr>
        <w:t xml:space="preserve"> </w:t>
      </w:r>
      <w:r w:rsidRPr="00CF5DA1">
        <w:rPr>
          <w:rFonts w:ascii="Times New Roman" w:hAnsi="Times New Roman" w:cs="Times New Roman"/>
          <w:sz w:val="24"/>
          <w:szCs w:val="24"/>
        </w:rPr>
        <w:t>соединены вместе.</w:t>
      </w:r>
    </w:p>
    <w:p w:rsidR="00CF5DA1" w:rsidRPr="00CF5DA1" w:rsidRDefault="00CF5DA1" w:rsidP="00CF5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5DA1">
        <w:rPr>
          <w:rFonts w:ascii="Times New Roman" w:hAnsi="Times New Roman" w:cs="Times New Roman"/>
          <w:b/>
          <w:bCs/>
          <w:sz w:val="24"/>
          <w:szCs w:val="24"/>
        </w:rPr>
        <w:t>Отсоединение венчика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убедитесь, что устройство не подключено к сети питания;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lastRenderedPageBreak/>
        <w:t>— поверните насадку с венчиками в направлении противоположном направлению из</w:t>
      </w:r>
    </w:p>
    <w:p w:rsid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инструкции по присоединению до тех пор, пока она полностью не будет отсоединена.</w:t>
      </w:r>
    </w:p>
    <w:p w:rsidR="00CF5DA1" w:rsidRPr="00CF5DA1" w:rsidRDefault="00CF5DA1" w:rsidP="00CF5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5DA1">
        <w:rPr>
          <w:rFonts w:ascii="Times New Roman" w:hAnsi="Times New Roman" w:cs="Times New Roman"/>
          <w:b/>
          <w:bCs/>
          <w:sz w:val="24"/>
          <w:szCs w:val="24"/>
        </w:rPr>
        <w:t>Соединение венчиков с механизмом вращения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102870</wp:posOffset>
            </wp:positionV>
            <wp:extent cx="2657475" cy="2124075"/>
            <wp:effectExtent l="0" t="0" r="9525" b="9525"/>
            <wp:wrapTight wrapText="bothSides">
              <wp:wrapPolygon edited="0">
                <wp:start x="0" y="0"/>
                <wp:lineTo x="0" y="21503"/>
                <wp:lineTo x="21523" y="21503"/>
                <wp:lineTo x="2152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5DA1">
        <w:rPr>
          <w:rFonts w:ascii="Times New Roman" w:hAnsi="Times New Roman" w:cs="Times New Roman"/>
          <w:sz w:val="24"/>
          <w:szCs w:val="24"/>
        </w:rPr>
        <w:t>— возьмите держатель венчиков в одну руку;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в другую руку возьмите первый венчик «А» и установите ось венчика в отверстие «В». Убедитесь в том, что венчик плотно присоединен к детали «D».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в процессе установки венчика на ось механизма вращения «С», плавно поворачивайте венчик, чтобы вставить ножку венчика в разъем «Е». Это поможет закрепить венчик внутри оси.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чтобы проверить прочность фиксации венчика внутри оси «С», осторожно потяните за металлические спицы венчика.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сделайте то же самое со вторым венчиком. Если у вас не получается правильно установить венчик, отсоедините его, поверните на 90 ̊и попробуйте присоединить снова.</w:t>
      </w:r>
    </w:p>
    <w:p w:rsidR="00CF5DA1" w:rsidRPr="00CF5DA1" w:rsidRDefault="00CF5DA1" w:rsidP="00CF5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5DA1">
        <w:rPr>
          <w:rFonts w:ascii="Times New Roman" w:hAnsi="Times New Roman" w:cs="Times New Roman"/>
          <w:b/>
          <w:bCs/>
          <w:sz w:val="24"/>
          <w:szCs w:val="24"/>
        </w:rPr>
        <w:t>Отсоединение венчиков от механизма вращения</w:t>
      </w:r>
    </w:p>
    <w:p w:rsid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Возьмитесь за механизм вращения «В» одной рукой, в другую возьмите венчик «А» и потяните как показано на рисунке.</w:t>
      </w:r>
    </w:p>
    <w:p w:rsidR="00CF5DA1" w:rsidRDefault="00CF5DA1" w:rsidP="00CF5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5DA1" w:rsidRPr="00CF5DA1" w:rsidRDefault="00CF5DA1" w:rsidP="00CF5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5DA1">
        <w:rPr>
          <w:rFonts w:ascii="Times New Roman" w:hAnsi="Times New Roman" w:cs="Times New Roman"/>
          <w:b/>
          <w:bCs/>
          <w:sz w:val="24"/>
          <w:szCs w:val="24"/>
        </w:rPr>
        <w:t>ОЧИСТКА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На всех этапах приготовления пищи необходимо использовать чистое устройство. После каждого применения необходимо обработать блендер чистящим средством или дезинфектором.</w:t>
      </w:r>
    </w:p>
    <w:p w:rsidR="00CF5DA1" w:rsidRPr="00CF5DA1" w:rsidRDefault="00CF5DA1" w:rsidP="00CF5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5DA1">
        <w:rPr>
          <w:rFonts w:ascii="Times New Roman" w:hAnsi="Times New Roman" w:cs="Times New Roman"/>
          <w:b/>
          <w:bCs/>
          <w:sz w:val="24"/>
          <w:szCs w:val="24"/>
        </w:rPr>
        <w:t>ВНИМАНИЕ! Не используйте отбеливатель для чистки устройства!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разведите чистящее средство/ дезинфектор в соответствии с инструкцией на упаковке;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тщательно очистите устройство;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при необходимости, чтобы достигнуть нужного эффекта, на некоторое время оставьте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чистящее средство на поверхности устройства;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тщательно промойте устройство;</w:t>
      </w:r>
    </w:p>
    <w:p w:rsid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— вытрите насухо чистой тканью.</w:t>
      </w:r>
    </w:p>
    <w:p w:rsidR="00DA4842" w:rsidRDefault="00DA4842" w:rsidP="00CF5D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339"/>
      </w:tblGrid>
      <w:tr w:rsidR="00CF5DA1" w:rsidRPr="00CF5DA1" w:rsidTr="00CF5DA1">
        <w:tc>
          <w:tcPr>
            <w:tcW w:w="9339" w:type="dxa"/>
            <w:shd w:val="clear" w:color="auto" w:fill="BFBFBF" w:themeFill="background1" w:themeFillShade="BF"/>
          </w:tcPr>
          <w:p w:rsidR="00CF5DA1" w:rsidRPr="00CF5DA1" w:rsidRDefault="00CF5DA1" w:rsidP="00CF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ВНИМАНИЕ!</w:t>
            </w:r>
          </w:p>
        </w:tc>
      </w:tr>
      <w:tr w:rsidR="00CF5DA1" w:rsidRPr="00CF5DA1" w:rsidTr="00CF5DA1">
        <w:tc>
          <w:tcPr>
            <w:tcW w:w="9339" w:type="dxa"/>
            <w:shd w:val="clear" w:color="auto" w:fill="F2F2F2" w:themeFill="background1" w:themeFillShade="F2"/>
          </w:tcPr>
          <w:p w:rsidR="00CF5DA1" w:rsidRPr="00CF5DA1" w:rsidRDefault="00CF5DA1" w:rsidP="00CF5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A1">
              <w:rPr>
                <w:rFonts w:ascii="Times New Roman" w:hAnsi="Times New Roman" w:cs="Times New Roman"/>
                <w:b/>
                <w:sz w:val="24"/>
                <w:szCs w:val="24"/>
              </w:rPr>
              <w:t>Перед чисткой устройства всегда отсоединяйте его от сети</w:t>
            </w:r>
          </w:p>
          <w:p w:rsidR="00CF5DA1" w:rsidRPr="00CF5DA1" w:rsidRDefault="00CF5DA1" w:rsidP="00CF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DA1">
              <w:rPr>
                <w:rFonts w:ascii="Times New Roman" w:hAnsi="Times New Roman" w:cs="Times New Roman"/>
                <w:b/>
                <w:sz w:val="24"/>
                <w:szCs w:val="24"/>
              </w:rPr>
              <w:t>питания, во избежание поражения электрическим током.</w:t>
            </w:r>
          </w:p>
        </w:tc>
      </w:tr>
    </w:tbl>
    <w:p w:rsid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lastRenderedPageBreak/>
        <w:t>1. После приготовления горячих блюд остудите рабочую часть устройства в холодной воде.</w:t>
      </w:r>
    </w:p>
    <w:p w:rsidR="00CF5DA1" w:rsidRP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2. По окончании работы с устройством сразу же очистите его от остатков еды во избежание прилипания к рабочим поверхностям.</w:t>
      </w:r>
    </w:p>
    <w:p w:rsidR="00CF5DA1" w:rsidRDefault="00CF5DA1" w:rsidP="00CF5DA1">
      <w:pPr>
        <w:rPr>
          <w:rFonts w:ascii="Times New Roman" w:hAnsi="Times New Roman" w:cs="Times New Roman"/>
          <w:sz w:val="24"/>
          <w:szCs w:val="24"/>
        </w:rPr>
      </w:pPr>
      <w:r w:rsidRPr="00CF5DA1">
        <w:rPr>
          <w:rFonts w:ascii="Times New Roman" w:hAnsi="Times New Roman" w:cs="Times New Roman"/>
          <w:sz w:val="24"/>
          <w:szCs w:val="24"/>
        </w:rPr>
        <w:t>3. Не погружайте моторный блок в воду. Чистка моторного блока допускается только с применением влажной ткани или губки.</w:t>
      </w:r>
    </w:p>
    <w:p w:rsidR="005D6DF3" w:rsidRPr="005D6DF3" w:rsidRDefault="005D6DF3" w:rsidP="005D6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6DF3">
        <w:rPr>
          <w:rFonts w:ascii="Times New Roman" w:hAnsi="Times New Roman" w:cs="Times New Roman"/>
          <w:b/>
          <w:bCs/>
          <w:sz w:val="24"/>
          <w:szCs w:val="24"/>
        </w:rPr>
        <w:t>Полная чистка</w:t>
      </w:r>
    </w:p>
    <w:p w:rsidR="005D6DF3" w:rsidRPr="005D6DF3" w:rsidRDefault="005D6DF3" w:rsidP="005D6DF3">
      <w:pPr>
        <w:rPr>
          <w:rFonts w:ascii="Times New Roman" w:hAnsi="Times New Roman" w:cs="Times New Roman"/>
          <w:sz w:val="24"/>
          <w:szCs w:val="24"/>
        </w:rPr>
      </w:pPr>
      <w:r w:rsidRPr="005D6DF3">
        <w:rPr>
          <w:rFonts w:ascii="Times New Roman" w:hAnsi="Times New Roman" w:cs="Times New Roman"/>
          <w:sz w:val="24"/>
          <w:szCs w:val="24"/>
        </w:rPr>
        <w:t>— отключите устройство от сети питания;</w:t>
      </w:r>
    </w:p>
    <w:p w:rsidR="00CF5DA1" w:rsidRDefault="005D6DF3" w:rsidP="005D6DF3">
      <w:pPr>
        <w:rPr>
          <w:rFonts w:ascii="Times New Roman" w:hAnsi="Times New Roman" w:cs="Times New Roman"/>
          <w:sz w:val="24"/>
          <w:szCs w:val="24"/>
        </w:rPr>
      </w:pPr>
      <w:r w:rsidRPr="005D6DF3">
        <w:rPr>
          <w:rFonts w:ascii="Times New Roman" w:hAnsi="Times New Roman" w:cs="Times New Roman"/>
          <w:sz w:val="24"/>
          <w:szCs w:val="24"/>
        </w:rPr>
        <w:t>— промойте насадку-нож под проточной водой;</w:t>
      </w:r>
    </w:p>
    <w:p w:rsidR="005D6DF3" w:rsidRDefault="005D6DF3" w:rsidP="005D6DF3">
      <w:pPr>
        <w:rPr>
          <w:rFonts w:ascii="Times New Roman" w:hAnsi="Times New Roman" w:cs="Times New Roman"/>
          <w:sz w:val="24"/>
          <w:szCs w:val="24"/>
        </w:rPr>
      </w:pPr>
      <w:r w:rsidRPr="005D6DF3">
        <w:rPr>
          <w:rFonts w:ascii="Times New Roman" w:hAnsi="Times New Roman" w:cs="Times New Roman"/>
          <w:sz w:val="24"/>
          <w:szCs w:val="24"/>
        </w:rPr>
        <w:t>— перед сборкой устройства после чистки убедитесь в том, что все элементы 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DF3">
        <w:rPr>
          <w:rFonts w:ascii="Times New Roman" w:hAnsi="Times New Roman" w:cs="Times New Roman"/>
          <w:sz w:val="24"/>
          <w:szCs w:val="24"/>
        </w:rPr>
        <w:t>высушены.</w:t>
      </w:r>
    </w:p>
    <w:p w:rsidR="000D3F65" w:rsidRPr="000D3F65" w:rsidRDefault="000D3F65" w:rsidP="000D3F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F65">
        <w:rPr>
          <w:rFonts w:ascii="Times New Roman" w:hAnsi="Times New Roman" w:cs="Times New Roman"/>
          <w:b/>
          <w:bCs/>
          <w:sz w:val="24"/>
          <w:szCs w:val="24"/>
        </w:rPr>
        <w:t xml:space="preserve">Лезвия и </w:t>
      </w:r>
      <w:proofErr w:type="spellStart"/>
      <w:r w:rsidRPr="000D3F65">
        <w:rPr>
          <w:rFonts w:ascii="Times New Roman" w:hAnsi="Times New Roman" w:cs="Times New Roman"/>
          <w:b/>
          <w:bCs/>
          <w:sz w:val="24"/>
          <w:szCs w:val="24"/>
        </w:rPr>
        <w:t>эмульгирующий</w:t>
      </w:r>
      <w:proofErr w:type="spellEnd"/>
      <w:r w:rsidRPr="000D3F65">
        <w:rPr>
          <w:rFonts w:ascii="Times New Roman" w:hAnsi="Times New Roman" w:cs="Times New Roman"/>
          <w:b/>
          <w:bCs/>
          <w:sz w:val="24"/>
          <w:szCs w:val="24"/>
        </w:rPr>
        <w:t xml:space="preserve"> диск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Для тщательной очистки устройства лезвия и диск необходимо отсоединить от насадки-ножа.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Во избежание ржавления, после чистки элементов устройства убедитесь в том, что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полностью высушены.</w:t>
      </w:r>
    </w:p>
    <w:p w:rsidR="000D3F65" w:rsidRPr="000D3F65" w:rsidRDefault="000D3F65" w:rsidP="000D3F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F65">
        <w:rPr>
          <w:rFonts w:ascii="Times New Roman" w:hAnsi="Times New Roman" w:cs="Times New Roman"/>
          <w:b/>
          <w:bCs/>
          <w:sz w:val="24"/>
          <w:szCs w:val="24"/>
        </w:rPr>
        <w:t>Венчик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Чистка венчиков может проводиться как вручную, так и с помощью посудомоечной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машины.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Не помещайте механизм вращения в воду.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Не допускается чистка механизма вращения с помощью посудомоечной машины.</w:t>
      </w:r>
    </w:p>
    <w:p w:rsidR="005D6DF3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Чистка механизма вращения должна проводиться только с помощью влажной ткани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губки.</w:t>
      </w:r>
    </w:p>
    <w:tbl>
      <w:tblPr>
        <w:tblStyle w:val="a7"/>
        <w:tblW w:w="0" w:type="auto"/>
        <w:tblLook w:val="04A0"/>
      </w:tblPr>
      <w:tblGrid>
        <w:gridCol w:w="9339"/>
      </w:tblGrid>
      <w:tr w:rsidR="000D3F65" w:rsidRPr="000D3F65" w:rsidTr="000D3F65">
        <w:tc>
          <w:tcPr>
            <w:tcW w:w="9339" w:type="dxa"/>
            <w:shd w:val="clear" w:color="auto" w:fill="BFBFBF" w:themeFill="background1" w:themeFillShade="BF"/>
          </w:tcPr>
          <w:p w:rsidR="000D3F65" w:rsidRPr="000D3F65" w:rsidRDefault="000D3F65" w:rsidP="000D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ВНИМАНИЕ!</w:t>
            </w:r>
          </w:p>
        </w:tc>
      </w:tr>
      <w:tr w:rsidR="000D3F65" w:rsidRPr="000D3F65" w:rsidTr="000D3F65">
        <w:tc>
          <w:tcPr>
            <w:tcW w:w="9339" w:type="dxa"/>
            <w:shd w:val="clear" w:color="auto" w:fill="F2F2F2" w:themeFill="background1" w:themeFillShade="F2"/>
          </w:tcPr>
          <w:p w:rsidR="000D3F65" w:rsidRPr="000D3F65" w:rsidRDefault="000D3F65" w:rsidP="000D3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Убедитесь, что ваше чистящее средство подходит для чистки пластиковых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элементов устройства. Некоторые чистящие средства содержат слишком много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щелочи (например, каустической соды или аммиака) и совершенно не подходят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определенных видов пластика, так как вызывают их быстрое разрушение.</w:t>
            </w:r>
          </w:p>
        </w:tc>
      </w:tr>
    </w:tbl>
    <w:p w:rsid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</w:p>
    <w:p w:rsidR="000D3F65" w:rsidRPr="000D3F65" w:rsidRDefault="000D3F65" w:rsidP="000D3F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F65">
        <w:rPr>
          <w:rFonts w:ascii="Times New Roman" w:hAnsi="Times New Roman" w:cs="Times New Roman"/>
          <w:b/>
          <w:bCs/>
          <w:sz w:val="24"/>
          <w:szCs w:val="24"/>
        </w:rPr>
        <w:t>УХОД ЗА УСТРОЙСТВОМ</w:t>
      </w:r>
    </w:p>
    <w:p w:rsidR="000D3F65" w:rsidRPr="000D3F65" w:rsidRDefault="000D3F65" w:rsidP="000D3F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F65">
        <w:rPr>
          <w:rFonts w:ascii="Times New Roman" w:hAnsi="Times New Roman" w:cs="Times New Roman"/>
          <w:b/>
          <w:bCs/>
          <w:sz w:val="24"/>
          <w:szCs w:val="24"/>
        </w:rPr>
        <w:t>Лезвия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Внешний вид лезвий и венчиков напрямую зависит от их состояния и степени износа.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Лезвия и венчики подвержены износу и, время от времени, они подлежат замене.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Своевременная замена лезвий и венчиков обеспечит неизменное качество конечного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продукта.</w:t>
      </w:r>
    </w:p>
    <w:tbl>
      <w:tblPr>
        <w:tblStyle w:val="a7"/>
        <w:tblW w:w="0" w:type="auto"/>
        <w:tblLook w:val="04A0"/>
      </w:tblPr>
      <w:tblGrid>
        <w:gridCol w:w="9339"/>
      </w:tblGrid>
      <w:tr w:rsidR="000D3F65" w:rsidTr="000D3F65">
        <w:tc>
          <w:tcPr>
            <w:tcW w:w="9339" w:type="dxa"/>
            <w:shd w:val="clear" w:color="auto" w:fill="BFBFBF" w:themeFill="background1" w:themeFillShade="BF"/>
          </w:tcPr>
          <w:p w:rsidR="000D3F65" w:rsidRPr="000D3F65" w:rsidRDefault="000D3F65" w:rsidP="000D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ВНИМАНИЕ!</w:t>
            </w:r>
          </w:p>
        </w:tc>
      </w:tr>
      <w:tr w:rsidR="000D3F65" w:rsidTr="000D3F65">
        <w:tc>
          <w:tcPr>
            <w:tcW w:w="9339" w:type="dxa"/>
            <w:shd w:val="clear" w:color="auto" w:fill="F2F2F2" w:themeFill="background1" w:themeFillShade="F2"/>
          </w:tcPr>
          <w:p w:rsidR="000D3F65" w:rsidRPr="000D3F65" w:rsidRDefault="000D3F65" w:rsidP="000D3F6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0D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Необходима периодическая проверка моторного блока блендера. На устройстве не </w:t>
            </w:r>
            <w:r w:rsidRPr="000D3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должно быть трещин, сколов и других повреждений, открывающих доступ к рабочим механизмам устройства.</w:t>
            </w:r>
          </w:p>
        </w:tc>
      </w:tr>
    </w:tbl>
    <w:p w:rsid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</w:p>
    <w:p w:rsidR="000D3F65" w:rsidRPr="000D3F65" w:rsidRDefault="000D3F65" w:rsidP="000D3F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F65">
        <w:rPr>
          <w:rFonts w:ascii="Times New Roman" w:hAnsi="Times New Roman" w:cs="Times New Roman"/>
          <w:b/>
          <w:bCs/>
          <w:sz w:val="24"/>
          <w:szCs w:val="24"/>
        </w:rPr>
        <w:t>ПРАВИЛА БЕЗОПАСНОСТИ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b/>
          <w:bCs/>
          <w:sz w:val="24"/>
          <w:szCs w:val="24"/>
        </w:rPr>
        <w:t>ВНИМАНИЕ: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Включение производить ТОЛЬКО при погруженной режущей пластине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блендера.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1. Перед извлечением блендера ВЫКЛЮЧИТЬ его. Перед очисткой блендера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ВЫКЛЮЧИТЬ его и вытянуть шнур из розетки. НЕДОПУСТИМО, чтобы во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эксплуатации или очистки в щели отсека двигателя попадала вода или смесь.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2. Замена принадлежностей допустима только при выключенном устройстве.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3. Подключайте устройство только к правильно установленной розетке,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указанным параметрам электросети для данного устройства. Убедитесь, что провод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мешает передвижению по рабочему помещению.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4. Не допускайте контактов моторного блока с водой или другими жидкостями, так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существует риск удара током. Поэтому запрещается: использование устройства вблизи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раковины, прикосновение к корпусу устройства мокрыми руками, использование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устройства на земле. Если произошло намокание устройства, немедленно отключите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от сети питания, не прикасаясь к самому устройству.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5. Запрещается использование устройства вблизи источников тепла (электрические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конфорки, газовые горелки, радиаторы и т.п.).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6. Не оставляйте включённое в сеть устройство без присмотра! Всегда отключайте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устройство от сети питания, если вы им не пользуетесь.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7. Оберегайте устройство от контакта с высокими температурами, а также от прямых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солнечных лучей, острых краев и т.д.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8. Отключайте устройство от сети после каждого использования, а также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сборки, разборки и чистки.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9. Используйте устройство только по назначению.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10. Следите за тем, чтобы сетевой шнур не перевешивался через край стола и не касался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острых, горячих предметов и открытого пламени. Не перекручивайте и не деформируйте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шнур. При отключении питания не тяните за шнур, всегда беритесь за вилку. Не беритесь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за шнур и вилку мокрыми руками. Не допускается погружать вилку и шнур в воду и иную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жидкость. Не допускается эксплуатация оборудования с поврежденным сетевым шнуром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и вилкой.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11. В случае повреждения сетевого шнура, во избежание травм, его замену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осуществлять квалифицированный специалист.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12. Это устройство не должно использоваться лицами (включая детей) с неполными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физическими, сенсорными или умственными способностями; лица с недостаточным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опытом и знаниями обращения с прибором могут пользоваться прибором только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строгим надзором человека, ответственного за их безопасность, или после подробного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инструктажа этого человека.</w:t>
      </w:r>
    </w:p>
    <w:p w:rsid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lastRenderedPageBreak/>
        <w:t>13. Не позволяйте устройству работать вхолостую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14. Не допускается оставлять включенное оборудование без присмотра. Не давайте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оборудование детям и не используйте вблизи от детей.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15. Не допускайте воздействия тепла, прямого солнечного света, влажности и т.п.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устройство.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16. После выключения устройства, ножи будут продолжать работать на протяжении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короткого промежутка времени. Перед тем, как прикоснуться к ним, подождите до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полной остановки.</w:t>
      </w:r>
    </w:p>
    <w:p w:rsid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17. При возникновении любых неисправностей следует обращаться к специалистам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F65">
        <w:rPr>
          <w:rFonts w:ascii="Times New Roman" w:hAnsi="Times New Roman" w:cs="Times New Roman"/>
          <w:sz w:val="24"/>
          <w:szCs w:val="24"/>
        </w:rPr>
        <w:t>службы сервиса.</w:t>
      </w:r>
    </w:p>
    <w:p w:rsid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</w:p>
    <w:p w:rsidR="000D3F65" w:rsidRPr="000D3F65" w:rsidRDefault="000D3F65" w:rsidP="000D3F65">
      <w:pPr>
        <w:rPr>
          <w:rFonts w:ascii="Times New Roman" w:hAnsi="Times New Roman" w:cs="Times New Roman"/>
          <w:b/>
          <w:sz w:val="24"/>
          <w:szCs w:val="24"/>
        </w:rPr>
      </w:pPr>
      <w:r w:rsidRPr="000D3F65">
        <w:rPr>
          <w:rFonts w:ascii="Times New Roman" w:hAnsi="Times New Roman" w:cs="Times New Roman"/>
          <w:b/>
          <w:sz w:val="24"/>
          <w:szCs w:val="24"/>
        </w:rPr>
        <w:t>ХРАНЕНИЕ И ТРАНСПОРТИРОВКА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 xml:space="preserve"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</w:t>
      </w:r>
      <w:r w:rsidRPr="000D3F65">
        <w:rPr>
          <w:rFonts w:ascii="Times New Roman" w:hAnsi="Times New Roman" w:cs="Times New Roman"/>
          <w:b/>
          <w:sz w:val="24"/>
          <w:szCs w:val="24"/>
        </w:rPr>
        <w:t>пункту Обслуживание и уход</w:t>
      </w:r>
      <w:r w:rsidRPr="000D3F65">
        <w:rPr>
          <w:rFonts w:ascii="Times New Roman" w:hAnsi="Times New Roman" w:cs="Times New Roman"/>
          <w:sz w:val="24"/>
          <w:szCs w:val="24"/>
        </w:rPr>
        <w:t>). Хранить в сухом, проветриваемом помещении.</w:t>
      </w:r>
    </w:p>
    <w:p w:rsidR="000D3F65" w:rsidRPr="000D3F65" w:rsidRDefault="000D3F65" w:rsidP="000D3F65">
      <w:pPr>
        <w:rPr>
          <w:rFonts w:ascii="Times New Roman" w:hAnsi="Times New Roman" w:cs="Times New Roman"/>
          <w:b/>
          <w:sz w:val="24"/>
          <w:szCs w:val="24"/>
        </w:rPr>
      </w:pPr>
    </w:p>
    <w:p w:rsidR="000D3F65" w:rsidRPr="000D3F65" w:rsidRDefault="000D3F65" w:rsidP="000D3F65">
      <w:pPr>
        <w:rPr>
          <w:rFonts w:ascii="Times New Roman" w:hAnsi="Times New Roman" w:cs="Times New Roman"/>
          <w:b/>
          <w:sz w:val="24"/>
          <w:szCs w:val="24"/>
        </w:rPr>
      </w:pPr>
      <w:r w:rsidRPr="000D3F65">
        <w:rPr>
          <w:rFonts w:ascii="Times New Roman" w:hAnsi="Times New Roman" w:cs="Times New Roman"/>
          <w:b/>
          <w:sz w:val="24"/>
          <w:szCs w:val="24"/>
        </w:rPr>
        <w:t>УТИЛИЗАЦИЯ</w:t>
      </w:r>
    </w:p>
    <w:p w:rsidR="000D3F65" w:rsidRPr="000D3F65" w:rsidRDefault="000D3F65" w:rsidP="000D3F65">
      <w:pPr>
        <w:rPr>
          <w:rFonts w:ascii="Times New Roman" w:hAnsi="Times New Roman" w:cs="Times New Roman"/>
          <w:sz w:val="24"/>
          <w:szCs w:val="24"/>
        </w:rPr>
      </w:pPr>
      <w:r w:rsidRPr="000D3F65">
        <w:rPr>
          <w:rFonts w:ascii="Times New Roman" w:hAnsi="Times New Roman" w:cs="Times New Roman"/>
          <w:sz w:val="24"/>
          <w:szCs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0D3F65" w:rsidRPr="000D3F65" w:rsidRDefault="000D3F65" w:rsidP="000D3F65">
      <w:pPr>
        <w:rPr>
          <w:rFonts w:ascii="Times New Roman" w:hAnsi="Times New Roman" w:cs="Times New Roman"/>
          <w:b/>
          <w:sz w:val="24"/>
          <w:szCs w:val="24"/>
        </w:rPr>
      </w:pPr>
    </w:p>
    <w:p w:rsidR="000D3F65" w:rsidRPr="000D3F65" w:rsidRDefault="000D3F65" w:rsidP="000D3F65">
      <w:pPr>
        <w:rPr>
          <w:rFonts w:ascii="Times New Roman" w:hAnsi="Times New Roman" w:cs="Times New Roman"/>
          <w:b/>
          <w:sz w:val="24"/>
          <w:szCs w:val="24"/>
        </w:rPr>
      </w:pPr>
    </w:p>
    <w:p w:rsidR="000D3F65" w:rsidRPr="000D3F65" w:rsidRDefault="000D3F65" w:rsidP="000D3F6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7"/>
      </w:tblGrid>
      <w:tr w:rsidR="000D3F65" w:rsidRPr="000D3F65" w:rsidTr="00447080">
        <w:trPr>
          <w:trHeight w:val="930"/>
        </w:trPr>
        <w:tc>
          <w:tcPr>
            <w:tcW w:w="9900" w:type="dxa"/>
          </w:tcPr>
          <w:p w:rsidR="000D3F65" w:rsidRPr="000D3F65" w:rsidRDefault="000D3F65" w:rsidP="000D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F65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Произведено в КНР. </w:t>
            </w:r>
          </w:p>
          <w:p w:rsidR="000D3F65" w:rsidRPr="000D3F65" w:rsidRDefault="000D3F65" w:rsidP="000D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F65">
              <w:rPr>
                <w:rFonts w:ascii="Times New Roman" w:hAnsi="Times New Roman" w:cs="Times New Roman"/>
                <w:sz w:val="24"/>
                <w:szCs w:val="24"/>
              </w:rPr>
              <w:t xml:space="preserve">Дата производства является частью серийного номера, который указан на шильдике и/или упаковке оборудования. </w:t>
            </w:r>
          </w:p>
        </w:tc>
      </w:tr>
    </w:tbl>
    <w:p w:rsidR="000D3F65" w:rsidRPr="00CF5DA1" w:rsidRDefault="000D3F65" w:rsidP="000D3F65">
      <w:pPr>
        <w:rPr>
          <w:rFonts w:ascii="Times New Roman" w:hAnsi="Times New Roman" w:cs="Times New Roman"/>
          <w:sz w:val="24"/>
          <w:szCs w:val="24"/>
        </w:rPr>
      </w:pPr>
    </w:p>
    <w:sectPr w:rsidR="000D3F65" w:rsidRPr="00CF5DA1" w:rsidSect="00A21741">
      <w:footerReference w:type="default" r:id="rId13"/>
      <w:type w:val="continuous"/>
      <w:pgSz w:w="11900" w:h="16840" w:code="9"/>
      <w:pgMar w:top="1134" w:right="850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BA1" w:rsidRDefault="003F4BA1" w:rsidP="00A21741">
      <w:pPr>
        <w:spacing w:after="0" w:line="240" w:lineRule="auto"/>
      </w:pPr>
      <w:r>
        <w:separator/>
      </w:r>
    </w:p>
  </w:endnote>
  <w:endnote w:type="continuationSeparator" w:id="0">
    <w:p w:rsidR="003F4BA1" w:rsidRDefault="003F4BA1" w:rsidP="00A2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2745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21741" w:rsidRPr="00A21741" w:rsidRDefault="00E07D95">
        <w:pPr>
          <w:pStyle w:val="a5"/>
          <w:jc w:val="right"/>
          <w:rPr>
            <w:rFonts w:ascii="Times New Roman" w:hAnsi="Times New Roman" w:cs="Times New Roman"/>
          </w:rPr>
        </w:pPr>
        <w:r w:rsidRPr="00A21741">
          <w:rPr>
            <w:rFonts w:ascii="Times New Roman" w:hAnsi="Times New Roman" w:cs="Times New Roman"/>
          </w:rPr>
          <w:fldChar w:fldCharType="begin"/>
        </w:r>
        <w:r w:rsidR="00A21741" w:rsidRPr="00A21741">
          <w:rPr>
            <w:rFonts w:ascii="Times New Roman" w:hAnsi="Times New Roman" w:cs="Times New Roman"/>
          </w:rPr>
          <w:instrText>PAGE   \* MERGEFORMAT</w:instrText>
        </w:r>
        <w:r w:rsidRPr="00A21741">
          <w:rPr>
            <w:rFonts w:ascii="Times New Roman" w:hAnsi="Times New Roman" w:cs="Times New Roman"/>
          </w:rPr>
          <w:fldChar w:fldCharType="separate"/>
        </w:r>
        <w:r w:rsidR="00470AFB">
          <w:rPr>
            <w:rFonts w:ascii="Times New Roman" w:hAnsi="Times New Roman" w:cs="Times New Roman"/>
            <w:noProof/>
          </w:rPr>
          <w:t>3</w:t>
        </w:r>
        <w:r w:rsidRPr="00A21741">
          <w:rPr>
            <w:rFonts w:ascii="Times New Roman" w:hAnsi="Times New Roman" w:cs="Times New Roman"/>
          </w:rPr>
          <w:fldChar w:fldCharType="end"/>
        </w:r>
      </w:p>
    </w:sdtContent>
  </w:sdt>
  <w:p w:rsidR="00A21741" w:rsidRPr="00A21741" w:rsidRDefault="00A21741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BA1" w:rsidRDefault="003F4BA1" w:rsidP="00A21741">
      <w:pPr>
        <w:spacing w:after="0" w:line="240" w:lineRule="auto"/>
      </w:pPr>
      <w:r>
        <w:separator/>
      </w:r>
    </w:p>
  </w:footnote>
  <w:footnote w:type="continuationSeparator" w:id="0">
    <w:p w:rsidR="003F4BA1" w:rsidRDefault="003F4BA1" w:rsidP="00A21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4"/>
    <w:rsid w:val="000D3F65"/>
    <w:rsid w:val="00367A88"/>
    <w:rsid w:val="003F4BA1"/>
    <w:rsid w:val="00470AFB"/>
    <w:rsid w:val="005D6DF3"/>
    <w:rsid w:val="00660354"/>
    <w:rsid w:val="008359A5"/>
    <w:rsid w:val="008406F2"/>
    <w:rsid w:val="008D6AC0"/>
    <w:rsid w:val="00A21741"/>
    <w:rsid w:val="00A373D9"/>
    <w:rsid w:val="00C77984"/>
    <w:rsid w:val="00CF5DA1"/>
    <w:rsid w:val="00D96F79"/>
    <w:rsid w:val="00DA4842"/>
    <w:rsid w:val="00E07D95"/>
    <w:rsid w:val="00F4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741"/>
  </w:style>
  <w:style w:type="paragraph" w:styleId="a5">
    <w:name w:val="footer"/>
    <w:basedOn w:val="a"/>
    <w:link w:val="a6"/>
    <w:uiPriority w:val="99"/>
    <w:unhideWhenUsed/>
    <w:rsid w:val="00A2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741"/>
  </w:style>
  <w:style w:type="table" w:styleId="a7">
    <w:name w:val="Table Grid"/>
    <w:basedOn w:val="a1"/>
    <w:uiPriority w:val="39"/>
    <w:rsid w:val="00CF5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Valeria</cp:lastModifiedBy>
  <cp:revision>2</cp:revision>
  <dcterms:created xsi:type="dcterms:W3CDTF">2020-10-30T12:59:00Z</dcterms:created>
  <dcterms:modified xsi:type="dcterms:W3CDTF">2020-10-30T12:59:00Z</dcterms:modified>
</cp:coreProperties>
</file>